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FE2C0D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4154170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765059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 w:rsidRPr="00765059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24 </w:t>
                            </w:r>
                            <w:proofErr w:type="spellStart"/>
                            <w:r w:rsidRPr="00765059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 w:rsidRPr="00765059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, 9:00 – 12</w:t>
                            </w:r>
                            <w:r w:rsidR="00B312A9" w:rsidRPr="0094414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27.1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" filled="f" stroked="f">
                <v:textbox>
                  <w:txbxContent>
                    <w:p w:rsidR="00E75CCE" w:rsidRPr="0094414F" w:rsidRDefault="00765059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 w:rsidRPr="00765059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24 </w:t>
                      </w:r>
                      <w:proofErr w:type="spellStart"/>
                      <w:r w:rsidRPr="00765059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 w:rsidRPr="00765059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, 9:00 – 12</w:t>
                      </w:r>
                      <w:r w:rsidR="00B312A9" w:rsidRPr="0094414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: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75CCE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-342265</wp:posOffset>
                </wp:positionH>
                <wp:positionV relativeFrom="paragraph">
                  <wp:posOffset>3691255</wp:posOffset>
                </wp:positionV>
                <wp:extent cx="4284980" cy="9702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765059" w:rsidP="00E75CCE">
                            <w:pPr>
                              <w:rPr>
                                <w:sz w:val="24"/>
                              </w:rPr>
                            </w:pPr>
                            <w:r w:rsidRPr="00765059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CLOSING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7" type="#_x0000_t202" style="position:absolute;margin-left:-26.95pt;margin-top:290.65pt;width:337.4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" filled="f" stroked="f">
                <v:textbox>
                  <w:txbxContent>
                    <w:p w:rsidR="00E75CCE" w:rsidRPr="0094414F" w:rsidRDefault="00765059" w:rsidP="00E75CCE">
                      <w:pPr>
                        <w:rPr>
                          <w:sz w:val="24"/>
                        </w:rPr>
                      </w:pPr>
                      <w:r w:rsidRPr="00765059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CLOSING EVENT</w:t>
                      </w:r>
                    </w:p>
                  </w:txbxContent>
                </v:textbox>
              </v:shape>
            </w:pict>
          </mc:Fallback>
        </mc:AlternateContent>
      </w:r>
      <w:r w:rsidR="00765059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-339090</wp:posOffset>
                </wp:positionH>
                <wp:positionV relativeFrom="paragraph">
                  <wp:posOffset>5457190</wp:posOffset>
                </wp:positionV>
                <wp:extent cx="3019646" cy="208398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2083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765059" w:rsidP="00765059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 w:rsidRPr="0076505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Charlemagne Building, </w:t>
                            </w:r>
                            <w:r w:rsidR="00731FF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76505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Alcide de Gasperi </w:t>
                            </w:r>
                            <w:proofErr w:type="spellStart"/>
                            <w:r w:rsidRPr="0076505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conference</w:t>
                            </w:r>
                            <w:proofErr w:type="spellEnd"/>
                            <w:r w:rsidRPr="0076505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room</w:t>
                            </w:r>
                            <w:r w:rsidR="00731FF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76505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de la Loi 170, </w:t>
                            </w:r>
                            <w:r w:rsidR="00FE2C0D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765059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1000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87B" id="_x0000_s1028" type="#_x0000_t202" style="position:absolute;margin-left:-26.7pt;margin-top:429.7pt;width:237.75pt;height:1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" filled="f" stroked="f">
                <v:textbox>
                  <w:txbxContent>
                    <w:p w:rsidR="00E75CCE" w:rsidRPr="0094414F" w:rsidRDefault="00765059" w:rsidP="00765059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 w:rsidRPr="0076505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Charlemagne Building, </w:t>
                      </w:r>
                      <w:r w:rsidR="00731FF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76505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Alcide de Gasperi </w:t>
                      </w:r>
                      <w:proofErr w:type="spellStart"/>
                      <w:r w:rsidRPr="0076505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conference</w:t>
                      </w:r>
                      <w:proofErr w:type="spellEnd"/>
                      <w:r w:rsidRPr="0076505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room</w:t>
                      </w:r>
                      <w:r w:rsidR="00731FF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76505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de la Loi 170, </w:t>
                      </w:r>
                      <w:r w:rsidR="00FE2C0D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bookmarkStart w:id="1" w:name="_GoBack"/>
                      <w:bookmarkEnd w:id="1"/>
                      <w:r w:rsidRPr="00765059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1000 Brussels</w:t>
                      </w: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</w:p>
    <w:tbl>
      <w:tblPr>
        <w:tblW w:w="9062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6" w:space="0" w:color="FFC000"/>
          <w:insideV w:val="single" w:sz="6" w:space="0" w:color="FFC000"/>
        </w:tblBorders>
        <w:tblLook w:val="00A0" w:firstRow="1" w:lastRow="0" w:firstColumn="1" w:lastColumn="0" w:noHBand="0" w:noVBand="0"/>
      </w:tblPr>
      <w:tblGrid>
        <w:gridCol w:w="989"/>
        <w:gridCol w:w="8073"/>
      </w:tblGrid>
      <w:tr w:rsidR="00765059" w:rsidRPr="00AF6F17" w:rsidTr="00B104D2">
        <w:trPr>
          <w:trHeight w:val="113"/>
        </w:trPr>
        <w:tc>
          <w:tcPr>
            <w:tcW w:w="9062" w:type="dxa"/>
            <w:gridSpan w:val="2"/>
            <w:shd w:val="clear" w:color="auto" w:fill="FFC000"/>
            <w:vAlign w:val="center"/>
          </w:tcPr>
          <w:p w:rsidR="00765059" w:rsidRPr="00AF6F17" w:rsidRDefault="00B104D2" w:rsidP="00B104D2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Agenda</w:t>
            </w:r>
          </w:p>
        </w:tc>
      </w:tr>
      <w:tr w:rsidR="00765059" w:rsidRPr="00AF6F17" w:rsidTr="00B10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62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  <w:i/>
              </w:rPr>
            </w:pPr>
            <w:r w:rsidRPr="00AF6F17">
              <w:rPr>
                <w:rFonts w:cstheme="minorHAnsi"/>
                <w:i/>
              </w:rPr>
              <w:t xml:space="preserve">Moderation by </w:t>
            </w:r>
            <w:r w:rsidRPr="00AF6F17">
              <w:rPr>
                <w:rFonts w:cstheme="minorHAnsi"/>
                <w:b/>
                <w:i/>
              </w:rPr>
              <w:t>Tamsin Rose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7:30- 9:00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>Registration and coffee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9:00- 9:10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431" w:hanging="431"/>
              <w:rPr>
                <w:rFonts w:cstheme="minorHAnsi"/>
                <w:i/>
              </w:rPr>
            </w:pPr>
            <w:r w:rsidRPr="00AF6F17">
              <w:rPr>
                <w:rFonts w:cstheme="minorHAnsi"/>
                <w:b/>
              </w:rPr>
              <w:t>Opening address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i/>
              </w:rPr>
              <w:t xml:space="preserve">Marianne </w:t>
            </w:r>
            <w:proofErr w:type="spellStart"/>
            <w:r w:rsidRPr="00AF6F17">
              <w:rPr>
                <w:rFonts w:cstheme="minorHAnsi"/>
                <w:i/>
              </w:rPr>
              <w:t>Thyssen</w:t>
            </w:r>
            <w:proofErr w:type="spellEnd"/>
            <w:r w:rsidRPr="00AF6F17">
              <w:rPr>
                <w:rFonts w:cstheme="minorHAnsi"/>
                <w:i/>
              </w:rPr>
              <w:t xml:space="preserve">, Commissioner for Employment, Social Affairs, Skills, and Labour Mobility   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9:10- 9:20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>The future of VET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i/>
              </w:rPr>
              <w:t xml:space="preserve">Introduction by </w:t>
            </w:r>
            <w:r w:rsidRPr="00AF6F17">
              <w:rPr>
                <w:rFonts w:cstheme="minorHAnsi"/>
                <w:b/>
                <w:i/>
              </w:rPr>
              <w:t xml:space="preserve">James </w:t>
            </w:r>
            <w:proofErr w:type="spellStart"/>
            <w:r w:rsidRPr="00AF6F17">
              <w:rPr>
                <w:rFonts w:cstheme="minorHAnsi"/>
                <w:b/>
                <w:i/>
              </w:rPr>
              <w:t>Calleja</w:t>
            </w:r>
            <w:proofErr w:type="spellEnd"/>
            <w:r w:rsidRPr="00AF6F17">
              <w:rPr>
                <w:rFonts w:cstheme="minorHAnsi"/>
                <w:i/>
              </w:rPr>
              <w:t xml:space="preserve">, Director of </w:t>
            </w:r>
            <w:proofErr w:type="spellStart"/>
            <w:r w:rsidRPr="00AF6F17">
              <w:rPr>
                <w:rFonts w:cstheme="minorHAnsi"/>
                <w:i/>
              </w:rPr>
              <w:t>Cedefop</w:t>
            </w:r>
            <w:proofErr w:type="spellEnd"/>
            <w:r w:rsidRPr="00AF6F17">
              <w:rPr>
                <w:rFonts w:cstheme="minorHAnsi"/>
              </w:rPr>
              <w:br/>
            </w:r>
            <w:r w:rsidRPr="00AF6F17">
              <w:rPr>
                <w:rFonts w:cstheme="minorHAnsi"/>
                <w:i/>
              </w:rPr>
              <w:t>The TED-like talk of the 2017 VET Week - video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9:20- 9:30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i/>
              </w:rPr>
            </w:pPr>
            <w:r w:rsidRPr="00AF6F17">
              <w:rPr>
                <w:rFonts w:cstheme="minorHAnsi"/>
                <w:b/>
              </w:rPr>
              <w:t xml:space="preserve">European Apprentices Network 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i/>
              </w:rPr>
              <w:t xml:space="preserve">The voice of young learners – VET is for us! 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9:30- 9:35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 xml:space="preserve">Video highlights of associated events across Europe, national opening events, and Employers Day events 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9:35- 9:40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</w:rPr>
            </w:pPr>
            <w:r w:rsidRPr="00AF6F17">
              <w:rPr>
                <w:rFonts w:cstheme="minorHAnsi"/>
                <w:b/>
              </w:rPr>
              <w:t>Policy messages from the events in Brussels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i/>
              </w:rPr>
              <w:t>Dana Bachmann, Head of Unit, European Commission, Directorate General for Employment, Social Affairs and Inclusion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9:40- 10:00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i/>
              </w:rPr>
            </w:pPr>
            <w:r w:rsidRPr="00AF6F17">
              <w:rPr>
                <w:rFonts w:cstheme="minorHAnsi"/>
                <w:b/>
              </w:rPr>
              <w:t>European Vocational Skills Week Ambassadors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i/>
              </w:rPr>
              <w:t>Role models making VET a first choice! (4 Ambassadors to be indicated – showcasing their work)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10:00- 10:15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i/>
              </w:rPr>
            </w:pPr>
            <w:r w:rsidRPr="00AF6F17">
              <w:rPr>
                <w:rFonts w:cstheme="minorHAnsi"/>
                <w:b/>
              </w:rPr>
              <w:t xml:space="preserve">European Social partners - </w:t>
            </w:r>
            <w:r w:rsidRPr="00AF6F17">
              <w:rPr>
                <w:rFonts w:cstheme="minorHAnsi"/>
                <w:i/>
              </w:rPr>
              <w:t>Quality and effective VET for all</w:t>
            </w:r>
            <w:r w:rsidRPr="00AF6F17">
              <w:rPr>
                <w:rFonts w:cstheme="minorHAnsi"/>
                <w:i/>
              </w:rPr>
              <w:br/>
              <w:t>High level speakers to be indicated by the European level Social partners</w:t>
            </w:r>
            <w:r w:rsidRPr="00AF6F17">
              <w:rPr>
                <w:rFonts w:cstheme="minorHAnsi"/>
                <w:i/>
              </w:rPr>
              <w:br/>
              <w:t>(a representative speaking on behalf of Employers, and another on behalf of Trade unions)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10:15- 10:45</w:t>
            </w:r>
          </w:p>
        </w:tc>
        <w:tc>
          <w:tcPr>
            <w:tcW w:w="8073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  <w:i/>
              </w:rPr>
            </w:pPr>
            <w:r w:rsidRPr="00AF6F17">
              <w:rPr>
                <w:rFonts w:cstheme="minorHAnsi"/>
                <w:b/>
                <w:i/>
              </w:rPr>
              <w:t>Coffee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10.45- 11.00</w:t>
            </w:r>
          </w:p>
        </w:tc>
        <w:tc>
          <w:tcPr>
            <w:tcW w:w="8073" w:type="dxa"/>
            <w:vAlign w:val="center"/>
          </w:tcPr>
          <w:p w:rsidR="00765059" w:rsidRPr="007870DB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  <w:i/>
              </w:rPr>
            </w:pPr>
            <w:r w:rsidRPr="007870DB">
              <w:rPr>
                <w:rFonts w:cstheme="minorHAnsi"/>
                <w:b/>
                <w:i/>
              </w:rPr>
              <w:t>Personal testimonies on how VET made a difference to young/adult learners lives</w:t>
            </w:r>
            <w:r w:rsidRPr="007870DB">
              <w:rPr>
                <w:rFonts w:cstheme="minorHAnsi"/>
                <w:b/>
                <w:i/>
              </w:rPr>
              <w:br/>
            </w:r>
            <w:r w:rsidRPr="00AF6F17">
              <w:rPr>
                <w:rFonts w:cstheme="minorHAnsi"/>
                <w:b/>
                <w:i/>
              </w:rPr>
              <w:t xml:space="preserve">Damon Bakker, </w:t>
            </w:r>
            <w:r w:rsidRPr="007870DB">
              <w:rPr>
                <w:rFonts w:cstheme="minorHAnsi"/>
                <w:b/>
                <w:i/>
              </w:rPr>
              <w:t xml:space="preserve">Software Developer, </w:t>
            </w:r>
            <w:proofErr w:type="spellStart"/>
            <w:r w:rsidRPr="007870DB">
              <w:rPr>
                <w:rFonts w:cstheme="minorHAnsi"/>
                <w:b/>
                <w:i/>
              </w:rPr>
              <w:t>PLANit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 Global, UK</w:t>
            </w:r>
            <w:r w:rsidRPr="007870DB">
              <w:rPr>
                <w:rFonts w:cstheme="minorHAnsi"/>
                <w:b/>
                <w:i/>
              </w:rPr>
              <w:br/>
            </w:r>
            <w:proofErr w:type="spellStart"/>
            <w:r w:rsidRPr="00AF6F17">
              <w:rPr>
                <w:rFonts w:cstheme="minorHAnsi"/>
                <w:b/>
                <w:i/>
              </w:rPr>
              <w:t>Bicca</w:t>
            </w:r>
            <w:proofErr w:type="spellEnd"/>
            <w:r w:rsidRPr="00AF6F17">
              <w:rPr>
                <w:rFonts w:cstheme="minorHAnsi"/>
                <w:b/>
                <w:i/>
              </w:rPr>
              <w:t xml:space="preserve"> Olin, </w:t>
            </w:r>
            <w:r w:rsidRPr="007870DB">
              <w:rPr>
                <w:rFonts w:cstheme="minorHAnsi"/>
                <w:b/>
                <w:i/>
              </w:rPr>
              <w:t xml:space="preserve">President, </w:t>
            </w:r>
            <w:proofErr w:type="spellStart"/>
            <w:r w:rsidRPr="007870DB">
              <w:rPr>
                <w:rFonts w:cstheme="minorHAnsi"/>
                <w:b/>
                <w:i/>
              </w:rPr>
              <w:t>Finlands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870DB">
              <w:rPr>
                <w:rFonts w:cstheme="minorHAnsi"/>
                <w:b/>
                <w:i/>
              </w:rPr>
              <w:t>Svenska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870DB">
              <w:rPr>
                <w:rFonts w:cstheme="minorHAnsi"/>
                <w:b/>
                <w:i/>
              </w:rPr>
              <w:t>Skolungdomsförbund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 FSS rf. (School-students union)</w:t>
            </w:r>
            <w:r w:rsidRPr="007870DB">
              <w:rPr>
                <w:rFonts w:cstheme="minorHAnsi"/>
                <w:b/>
                <w:i/>
              </w:rPr>
              <w:br/>
              <w:t xml:space="preserve">Daniel </w:t>
            </w:r>
            <w:proofErr w:type="spellStart"/>
            <w:r w:rsidRPr="007870DB">
              <w:rPr>
                <w:rFonts w:cstheme="minorHAnsi"/>
                <w:b/>
                <w:i/>
              </w:rPr>
              <w:t>Ioffe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, VET learner, </w:t>
            </w:r>
            <w:proofErr w:type="spellStart"/>
            <w:r w:rsidRPr="007870DB">
              <w:rPr>
                <w:rFonts w:cstheme="minorHAnsi"/>
                <w:b/>
                <w:i/>
              </w:rPr>
              <w:t>Colégio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870DB">
              <w:rPr>
                <w:rFonts w:cstheme="minorHAnsi"/>
                <w:b/>
                <w:i/>
              </w:rPr>
              <w:t>Internato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 dos </w:t>
            </w:r>
            <w:proofErr w:type="spellStart"/>
            <w:r w:rsidRPr="007870DB">
              <w:rPr>
                <w:rFonts w:cstheme="minorHAnsi"/>
                <w:b/>
                <w:i/>
              </w:rPr>
              <w:t>Carvalhos</w:t>
            </w:r>
            <w:proofErr w:type="spellEnd"/>
            <w:r w:rsidRPr="007870DB">
              <w:rPr>
                <w:rFonts w:cstheme="minorHAnsi"/>
                <w:b/>
                <w:i/>
              </w:rPr>
              <w:t>, Vila Nova de Gaia, Portugal</w:t>
            </w:r>
          </w:p>
          <w:p w:rsidR="00765059" w:rsidRPr="007870DB" w:rsidRDefault="00765059" w:rsidP="00352D11">
            <w:pPr>
              <w:widowControl w:val="0"/>
              <w:spacing w:before="60" w:after="60" w:line="240" w:lineRule="auto"/>
              <w:ind w:left="429"/>
              <w:rPr>
                <w:rFonts w:cstheme="minorHAnsi"/>
                <w:b/>
                <w:i/>
              </w:rPr>
            </w:pPr>
            <w:proofErr w:type="spellStart"/>
            <w:r w:rsidRPr="007870DB">
              <w:rPr>
                <w:rFonts w:cstheme="minorHAnsi"/>
                <w:b/>
                <w:i/>
              </w:rPr>
              <w:t>Janós</w:t>
            </w:r>
            <w:proofErr w:type="spellEnd"/>
            <w:r w:rsidRPr="007870D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870DB">
              <w:rPr>
                <w:rFonts w:cstheme="minorHAnsi"/>
                <w:b/>
                <w:i/>
              </w:rPr>
              <w:t>Juhász</w:t>
            </w:r>
            <w:proofErr w:type="spellEnd"/>
            <w:r w:rsidRPr="007870DB">
              <w:rPr>
                <w:rFonts w:cstheme="minorHAnsi"/>
                <w:b/>
                <w:i/>
              </w:rPr>
              <w:t>, MD of Raw Foods Ltd, Hungary</w:t>
            </w:r>
          </w:p>
          <w:p w:rsidR="00765059" w:rsidRPr="007870DB" w:rsidRDefault="00765059" w:rsidP="00352D11">
            <w:pPr>
              <w:widowControl w:val="0"/>
              <w:spacing w:before="60" w:after="60" w:line="240" w:lineRule="auto"/>
              <w:ind w:left="376"/>
              <w:rPr>
                <w:rFonts w:cstheme="minorHAnsi"/>
                <w:i/>
              </w:rPr>
            </w:pPr>
            <w:r w:rsidRPr="007870DB">
              <w:rPr>
                <w:rFonts w:cstheme="minorHAnsi"/>
                <w:i/>
              </w:rPr>
              <w:t>Migrant worker or refugee, integrated through VET (to be indicated)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tcBorders>
              <w:top w:val="single" w:sz="6" w:space="0" w:color="FFC000"/>
              <w:left w:val="single" w:sz="8" w:space="0" w:color="FFC000"/>
              <w:bottom w:val="single" w:sz="6" w:space="0" w:color="FFC000"/>
              <w:right w:val="single" w:sz="6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11.00- 11.20</w:t>
            </w:r>
          </w:p>
        </w:tc>
        <w:tc>
          <w:tcPr>
            <w:tcW w:w="8073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8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>VET in the World (all speakers/videos to be confirmed)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i/>
              </w:rPr>
              <w:t xml:space="preserve">Introduction by Cesare </w:t>
            </w:r>
            <w:proofErr w:type="spellStart"/>
            <w:r w:rsidRPr="00AF6F17">
              <w:rPr>
                <w:rFonts w:cstheme="minorHAnsi"/>
                <w:i/>
              </w:rPr>
              <w:t>Onestini</w:t>
            </w:r>
            <w:proofErr w:type="spellEnd"/>
            <w:r w:rsidRPr="00AF6F17">
              <w:rPr>
                <w:rFonts w:cstheme="minorHAnsi"/>
                <w:i/>
              </w:rPr>
              <w:t xml:space="preserve">, Director of the ETF- European Training Foundation </w:t>
            </w:r>
            <w:r w:rsidRPr="00AF6F17">
              <w:rPr>
                <w:rFonts w:cstheme="minorHAnsi"/>
                <w:i/>
              </w:rPr>
              <w:br/>
              <w:t xml:space="preserve">Overview of </w:t>
            </w:r>
            <w:proofErr w:type="spellStart"/>
            <w:r w:rsidRPr="00AF6F17">
              <w:rPr>
                <w:rFonts w:cstheme="minorHAnsi"/>
                <w:i/>
              </w:rPr>
              <w:t>Worldskills</w:t>
            </w:r>
            <w:proofErr w:type="spellEnd"/>
            <w:r w:rsidRPr="00AF6F17">
              <w:rPr>
                <w:rFonts w:cstheme="minorHAnsi"/>
                <w:i/>
              </w:rPr>
              <w:t xml:space="preserve"> in Abu Dhabi, video introduced by Simon Bartley </w:t>
            </w:r>
            <w:r w:rsidRPr="00AF6F17">
              <w:rPr>
                <w:rFonts w:cstheme="minorHAnsi"/>
                <w:i/>
              </w:rPr>
              <w:br/>
              <w:t xml:space="preserve">World Federation of Colleges and Polytechnics, Denise </w:t>
            </w:r>
            <w:proofErr w:type="spellStart"/>
            <w:r w:rsidRPr="00AF6F17">
              <w:rPr>
                <w:rFonts w:cstheme="minorHAnsi"/>
                <w:i/>
              </w:rPr>
              <w:t>Amyot</w:t>
            </w:r>
            <w:proofErr w:type="spellEnd"/>
            <w:r w:rsidRPr="00AF6F17">
              <w:rPr>
                <w:rFonts w:cstheme="minorHAnsi"/>
                <w:i/>
              </w:rPr>
              <w:t xml:space="preserve"> (live or Video)</w:t>
            </w:r>
            <w:r w:rsidRPr="00AF6F17">
              <w:rPr>
                <w:rFonts w:cstheme="minorHAnsi"/>
                <w:i/>
              </w:rPr>
              <w:br/>
              <w:t xml:space="preserve">Video message from Australia VET Week – Brian </w:t>
            </w:r>
            <w:proofErr w:type="spellStart"/>
            <w:r w:rsidRPr="00AF6F17">
              <w:rPr>
                <w:rFonts w:cstheme="minorHAnsi"/>
                <w:i/>
              </w:rPr>
              <w:t>Wexham</w:t>
            </w:r>
            <w:proofErr w:type="spellEnd"/>
            <w:r w:rsidRPr="00AF6F17">
              <w:rPr>
                <w:rFonts w:cstheme="minorHAnsi"/>
                <w:i/>
              </w:rPr>
              <w:t xml:space="preserve">, Founder of National Skills Week, Chair of </w:t>
            </w:r>
            <w:proofErr w:type="spellStart"/>
            <w:r w:rsidRPr="00AF6F17">
              <w:rPr>
                <w:rFonts w:cstheme="minorHAnsi"/>
                <w:i/>
              </w:rPr>
              <w:t>WorldSkills</w:t>
            </w:r>
            <w:proofErr w:type="spellEnd"/>
            <w:r w:rsidRPr="00AF6F17">
              <w:rPr>
                <w:rFonts w:cstheme="minorHAnsi"/>
                <w:i/>
              </w:rPr>
              <w:t xml:space="preserve"> Australia </w:t>
            </w:r>
            <w:r w:rsidRPr="00AF6F17">
              <w:rPr>
                <w:rFonts w:cstheme="minorHAnsi"/>
                <w:i/>
              </w:rPr>
              <w:br/>
              <w:t>American Association of Community Colleges (Wayne Wheeler, to be confirmed by AACC)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tcBorders>
              <w:top w:val="single" w:sz="6" w:space="0" w:color="FFC000"/>
              <w:left w:val="single" w:sz="8" w:space="0" w:color="FFC000"/>
              <w:bottom w:val="single" w:sz="6" w:space="0" w:color="FFC000"/>
              <w:right w:val="single" w:sz="6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11.20- 11.30</w:t>
            </w:r>
          </w:p>
        </w:tc>
        <w:tc>
          <w:tcPr>
            <w:tcW w:w="8073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8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>Report-back from 2016 European Vocational Skills Week award-winners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b/>
                <w:i/>
              </w:rPr>
              <w:t xml:space="preserve">Lisa </w:t>
            </w:r>
            <w:proofErr w:type="spellStart"/>
            <w:r w:rsidRPr="00AF6F17">
              <w:rPr>
                <w:rFonts w:cstheme="minorHAnsi"/>
                <w:b/>
                <w:i/>
              </w:rPr>
              <w:t>Janisch</w:t>
            </w:r>
            <w:proofErr w:type="spellEnd"/>
            <w:r w:rsidRPr="00AF6F17">
              <w:rPr>
                <w:rFonts w:cstheme="minorHAnsi"/>
                <w:b/>
                <w:i/>
              </w:rPr>
              <w:t xml:space="preserve">, </w:t>
            </w:r>
            <w:r w:rsidRPr="00AF6F17">
              <w:rPr>
                <w:rFonts w:cstheme="minorHAnsi"/>
                <w:i/>
              </w:rPr>
              <w:t xml:space="preserve">painter and decorator, winner of 2016 </w:t>
            </w:r>
            <w:proofErr w:type="spellStart"/>
            <w:r w:rsidRPr="00AF6F17">
              <w:rPr>
                <w:rFonts w:cstheme="minorHAnsi"/>
                <w:i/>
              </w:rPr>
              <w:t>EuroSkills</w:t>
            </w:r>
            <w:proofErr w:type="spellEnd"/>
            <w:r w:rsidRPr="00AF6F17">
              <w:rPr>
                <w:rFonts w:cstheme="minorHAnsi"/>
                <w:i/>
              </w:rPr>
              <w:t xml:space="preserve"> award</w:t>
            </w:r>
            <w:r w:rsidRPr="00AF6F17">
              <w:rPr>
                <w:rFonts w:cstheme="minorHAnsi"/>
                <w:b/>
                <w:i/>
              </w:rPr>
              <w:br/>
              <w:t xml:space="preserve">Lewis Churchill, </w:t>
            </w:r>
            <w:r w:rsidRPr="00AF6F17">
              <w:rPr>
                <w:rFonts w:cstheme="minorHAnsi"/>
                <w:i/>
              </w:rPr>
              <w:t xml:space="preserve">IBM Europe, winner of 2016 European Alliance for Apprenticeships </w:t>
            </w:r>
            <w:r w:rsidRPr="00AF6F17">
              <w:rPr>
                <w:rFonts w:cstheme="minorHAnsi"/>
                <w:i/>
              </w:rPr>
              <w:lastRenderedPageBreak/>
              <w:t>award</w:t>
            </w:r>
            <w:r w:rsidRPr="00AF6F17">
              <w:rPr>
                <w:rFonts w:cstheme="minorHAnsi"/>
                <w:i/>
              </w:rPr>
              <w:br/>
              <w:t>(photos of all award winners with a quote from each projected in the background)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tcBorders>
              <w:top w:val="single" w:sz="6" w:space="0" w:color="FFC000"/>
              <w:left w:val="single" w:sz="8" w:space="0" w:color="FFC000"/>
              <w:bottom w:val="single" w:sz="6" w:space="0" w:color="FFC000"/>
              <w:right w:val="single" w:sz="6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lastRenderedPageBreak/>
              <w:t>11:30- 12:00</w:t>
            </w:r>
          </w:p>
        </w:tc>
        <w:tc>
          <w:tcPr>
            <w:tcW w:w="8073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8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i/>
              </w:rPr>
            </w:pPr>
            <w:r w:rsidRPr="00AF6F17">
              <w:rPr>
                <w:rFonts w:cstheme="minorHAnsi"/>
                <w:b/>
              </w:rPr>
              <w:t>The 2017 VET awards – showcasing excellence and quality in VET</w:t>
            </w:r>
            <w:r w:rsidRPr="00AF6F17">
              <w:rPr>
                <w:rFonts w:cstheme="minorHAnsi"/>
                <w:b/>
              </w:rPr>
              <w:br/>
            </w:r>
            <w:r w:rsidRPr="00AF6F17">
              <w:rPr>
                <w:rFonts w:cstheme="minorHAnsi"/>
                <w:i/>
              </w:rPr>
              <w:t xml:space="preserve">Awards presented by </w:t>
            </w:r>
            <w:r w:rsidRPr="00AF6F17">
              <w:rPr>
                <w:rFonts w:cstheme="minorHAnsi"/>
                <w:b/>
                <w:i/>
              </w:rPr>
              <w:t xml:space="preserve">Marianne </w:t>
            </w:r>
            <w:proofErr w:type="spellStart"/>
            <w:r w:rsidRPr="00AF6F17">
              <w:rPr>
                <w:rFonts w:cstheme="minorHAnsi"/>
                <w:b/>
                <w:i/>
              </w:rPr>
              <w:t>Thyssen</w:t>
            </w:r>
            <w:proofErr w:type="spellEnd"/>
            <w:r w:rsidRPr="00AF6F17">
              <w:rPr>
                <w:rFonts w:cstheme="minorHAnsi"/>
                <w:b/>
                <w:i/>
              </w:rPr>
              <w:t>, European Commissioner</w:t>
            </w:r>
            <w:r w:rsidRPr="00AF6F17">
              <w:rPr>
                <w:rFonts w:cstheme="minorHAnsi"/>
                <w:i/>
              </w:rPr>
              <w:t>, Employment, Social Affairs, Skills and Labour Mobility</w:t>
            </w:r>
          </w:p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 xml:space="preserve">Categories of awards: </w:t>
            </w:r>
          </w:p>
          <w:p w:rsidR="00765059" w:rsidRPr="00901917" w:rsidRDefault="00765059" w:rsidP="00765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59"/>
              </w:tabs>
              <w:spacing w:before="60" w:after="60" w:line="240" w:lineRule="auto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>International Skills Competitions Awards – European Winner</w:t>
            </w:r>
          </w:p>
          <w:p w:rsidR="00765059" w:rsidRPr="00901917" w:rsidRDefault="00765059" w:rsidP="00765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59"/>
              </w:tabs>
              <w:spacing w:before="60" w:after="60" w:line="240" w:lineRule="auto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proofErr w:type="spellStart"/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>Cedefop</w:t>
            </w:r>
            <w:proofErr w:type="spellEnd"/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 xml:space="preserve"> VET Photo Award</w:t>
            </w:r>
          </w:p>
          <w:p w:rsidR="00765059" w:rsidRPr="00901917" w:rsidRDefault="00765059" w:rsidP="00765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59"/>
              </w:tabs>
              <w:spacing w:before="60" w:after="60" w:line="240" w:lineRule="auto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>ETF Torino Process Award for the Entrepreneurship Key Competence</w:t>
            </w:r>
          </w:p>
          <w:p w:rsidR="00765059" w:rsidRPr="00901917" w:rsidRDefault="00765059" w:rsidP="00765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59"/>
              </w:tabs>
              <w:spacing w:before="60" w:after="60" w:line="240" w:lineRule="auto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>Innovative VET Provider Award</w:t>
            </w:r>
          </w:p>
          <w:p w:rsidR="00765059" w:rsidRPr="00901917" w:rsidRDefault="00765059" w:rsidP="00765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59"/>
              </w:tabs>
              <w:spacing w:before="60" w:after="60" w:line="240" w:lineRule="auto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>VET Research Award</w:t>
            </w:r>
          </w:p>
          <w:p w:rsidR="00765059" w:rsidRPr="00901917" w:rsidRDefault="00765059" w:rsidP="00765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59"/>
              </w:tabs>
              <w:spacing w:before="60" w:after="60" w:line="240" w:lineRule="auto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proofErr w:type="spellStart"/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>EAfA</w:t>
            </w:r>
            <w:proofErr w:type="spellEnd"/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 xml:space="preserve"> (European Alliance for Apprenticeships) Awards</w:t>
            </w:r>
          </w:p>
          <w:p w:rsidR="00765059" w:rsidRPr="00AF6F17" w:rsidRDefault="00765059" w:rsidP="00765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59"/>
              </w:tabs>
              <w:spacing w:before="60" w:after="60" w:line="240" w:lineRule="auto"/>
              <w:rPr>
                <w:rFonts w:asciiTheme="minorHAnsi" w:eastAsiaTheme="minorEastAsia" w:hAnsiTheme="minorHAnsi" w:cstheme="minorHAnsi"/>
                <w:b/>
                <w:lang w:eastAsia="en-GB"/>
              </w:rPr>
            </w:pPr>
            <w:r w:rsidRPr="00901917">
              <w:rPr>
                <w:rFonts w:asciiTheme="minorHAnsi" w:eastAsiaTheme="minorEastAsia" w:hAnsiTheme="minorHAnsi" w:cstheme="minorHAnsi"/>
                <w:i/>
                <w:lang w:eastAsia="en-GB"/>
              </w:rPr>
              <w:t>Training at Work Award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tcBorders>
              <w:top w:val="single" w:sz="6" w:space="0" w:color="FFC000"/>
              <w:left w:val="single" w:sz="8" w:space="0" w:color="FFC000"/>
              <w:bottom w:val="single" w:sz="6" w:space="0" w:color="FFC000"/>
              <w:right w:val="single" w:sz="6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12:00- 12:05</w:t>
            </w:r>
          </w:p>
        </w:tc>
        <w:tc>
          <w:tcPr>
            <w:tcW w:w="8073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8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>Speeding-up the momentum on VET</w:t>
            </w:r>
            <w:r w:rsidRPr="00AF6F17">
              <w:rPr>
                <w:rFonts w:cstheme="minorHAnsi"/>
                <w:b/>
              </w:rPr>
              <w:br/>
            </w:r>
            <w:r w:rsidRPr="00901917">
              <w:rPr>
                <w:rFonts w:cstheme="minorHAnsi"/>
                <w:b/>
                <w:i/>
              </w:rPr>
              <w:t xml:space="preserve">Thomas </w:t>
            </w:r>
            <w:proofErr w:type="spellStart"/>
            <w:r w:rsidRPr="00901917">
              <w:rPr>
                <w:rFonts w:cstheme="minorHAnsi"/>
                <w:b/>
                <w:i/>
              </w:rPr>
              <w:t>Händel</w:t>
            </w:r>
            <w:proofErr w:type="spellEnd"/>
            <w:r w:rsidRPr="00901917">
              <w:rPr>
                <w:rFonts w:cstheme="minorHAnsi"/>
                <w:i/>
              </w:rPr>
              <w:t>, European Parliament, Chair of the Employment and Social Affairs Committee, and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tcBorders>
              <w:top w:val="single" w:sz="6" w:space="0" w:color="FFC000"/>
              <w:left w:val="single" w:sz="8" w:space="0" w:color="FFC000"/>
              <w:bottom w:val="single" w:sz="6" w:space="0" w:color="FFC000"/>
              <w:right w:val="single" w:sz="6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12:05- 12:10</w:t>
            </w:r>
          </w:p>
        </w:tc>
        <w:tc>
          <w:tcPr>
            <w:tcW w:w="8073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8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>Musical/theatrical closing of the European Vocational Skills Week by VET learners</w:t>
            </w:r>
            <w:r w:rsidRPr="00AF6F17">
              <w:rPr>
                <w:rFonts w:cstheme="minorHAnsi"/>
                <w:b/>
              </w:rPr>
              <w:br/>
            </w:r>
            <w:proofErr w:type="spellStart"/>
            <w:r w:rsidRPr="00901917">
              <w:rPr>
                <w:rFonts w:cstheme="minorHAnsi"/>
                <w:b/>
                <w:i/>
              </w:rPr>
              <w:t>Kunsthumaniora</w:t>
            </w:r>
            <w:proofErr w:type="spellEnd"/>
            <w:r w:rsidRPr="00901917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901917">
              <w:rPr>
                <w:rFonts w:cstheme="minorHAnsi"/>
                <w:b/>
                <w:i/>
              </w:rPr>
              <w:t>Lemmensinstituut</w:t>
            </w:r>
            <w:proofErr w:type="spellEnd"/>
            <w:r w:rsidRPr="00901917">
              <w:rPr>
                <w:rFonts w:cstheme="minorHAnsi"/>
                <w:b/>
                <w:i/>
              </w:rPr>
              <w:t xml:space="preserve">, </w:t>
            </w:r>
            <w:r w:rsidRPr="00901917">
              <w:rPr>
                <w:rFonts w:cstheme="minorHAnsi"/>
                <w:i/>
              </w:rPr>
              <w:t>Leuven (Belgium)</w:t>
            </w:r>
          </w:p>
        </w:tc>
      </w:tr>
      <w:tr w:rsidR="00765059" w:rsidRPr="00AF6F17" w:rsidTr="00B104D2">
        <w:trPr>
          <w:trHeight w:val="20"/>
        </w:trPr>
        <w:tc>
          <w:tcPr>
            <w:tcW w:w="989" w:type="dxa"/>
            <w:tcBorders>
              <w:top w:val="single" w:sz="6" w:space="0" w:color="FFC000"/>
              <w:left w:val="single" w:sz="8" w:space="0" w:color="FFC000"/>
              <w:bottom w:val="single" w:sz="8" w:space="0" w:color="FFC000"/>
              <w:right w:val="single" w:sz="6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AF6F17">
              <w:rPr>
                <w:rFonts w:cstheme="minorHAnsi"/>
              </w:rPr>
              <w:t>12:10</w:t>
            </w:r>
          </w:p>
        </w:tc>
        <w:tc>
          <w:tcPr>
            <w:tcW w:w="8073" w:type="dxa"/>
            <w:tcBorders>
              <w:top w:val="single" w:sz="6" w:space="0" w:color="FFC000"/>
              <w:left w:val="single" w:sz="6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:rsidR="00765059" w:rsidRPr="00AF6F17" w:rsidRDefault="00765059" w:rsidP="00352D11">
            <w:pPr>
              <w:widowControl w:val="0"/>
              <w:spacing w:before="60" w:after="60" w:line="240" w:lineRule="auto"/>
              <w:ind w:left="376" w:hanging="376"/>
              <w:rPr>
                <w:rFonts w:cstheme="minorHAnsi"/>
                <w:b/>
              </w:rPr>
            </w:pPr>
            <w:r w:rsidRPr="00AF6F17">
              <w:rPr>
                <w:rFonts w:cstheme="minorHAnsi"/>
                <w:b/>
              </w:rPr>
              <w:t>Cocktail reception</w:t>
            </w:r>
          </w:p>
        </w:tc>
      </w:tr>
    </w:tbl>
    <w:p w:rsidR="0050304E" w:rsidRDefault="0050304E"/>
    <w:p w:rsidR="00731FF9" w:rsidRPr="00731FF9" w:rsidRDefault="00731FF9" w:rsidP="00731FF9">
      <w:pPr>
        <w:spacing w:line="240" w:lineRule="auto"/>
        <w:rPr>
          <w:rFonts w:ascii="Calibri" w:eastAsia="Times New Roman" w:hAnsi="Calibri" w:cs="Times New Roman"/>
          <w:sz w:val="20"/>
          <w:szCs w:val="20"/>
          <w:lang w:val="fr-BE"/>
        </w:rPr>
      </w:pPr>
      <w:r w:rsidRPr="00731FF9">
        <w:rPr>
          <w:rFonts w:ascii="Calibri" w:eastAsia="Times New Roman" w:hAnsi="Calibri" w:cs="Times New Roman"/>
          <w:sz w:val="20"/>
          <w:szCs w:val="20"/>
          <w:lang w:val="fr-BE"/>
        </w:rPr>
        <w:t xml:space="preserve">Contact: </w:t>
      </w:r>
      <w:proofErr w:type="spellStart"/>
      <w:r w:rsidRPr="00731FF9">
        <w:rPr>
          <w:rFonts w:ascii="Calibri" w:eastAsia="Times New Roman" w:hAnsi="Calibri" w:cs="Times New Roman"/>
          <w:sz w:val="20"/>
          <w:szCs w:val="20"/>
          <w:lang w:val="fr-BE"/>
        </w:rPr>
        <w:t>European</w:t>
      </w:r>
      <w:proofErr w:type="spellEnd"/>
      <w:r w:rsidRPr="00731FF9">
        <w:rPr>
          <w:rFonts w:ascii="Calibri" w:eastAsia="Times New Roman" w:hAnsi="Calibri" w:cs="Times New Roman"/>
          <w:sz w:val="20"/>
          <w:szCs w:val="20"/>
          <w:lang w:val="fr-BE"/>
        </w:rPr>
        <w:t xml:space="preserve"> Commission</w:t>
      </w:r>
      <w:r w:rsidRPr="00731FF9">
        <w:rPr>
          <w:rFonts w:ascii="Calibri" w:eastAsia="Times New Roman" w:hAnsi="Calibri" w:cs="Times New Roman"/>
          <w:sz w:val="20"/>
          <w:szCs w:val="20"/>
          <w:lang w:val="fr-BE"/>
        </w:rPr>
        <w:br/>
        <w:t xml:space="preserve">CHARLEMAGNE BUILDING </w:t>
      </w:r>
      <w:r w:rsidRPr="00731FF9">
        <w:rPr>
          <w:rFonts w:ascii="Calibri" w:eastAsia="Times New Roman" w:hAnsi="Calibri" w:cs="Times New Roman"/>
          <w:sz w:val="20"/>
          <w:szCs w:val="20"/>
          <w:lang w:val="fr-BE"/>
        </w:rPr>
        <w:br/>
        <w:t>RUE DE LA LOI, 170 - BRUXELLES</w:t>
      </w:r>
    </w:p>
    <w:p w:rsidR="00765059" w:rsidRPr="00765059" w:rsidRDefault="00765059" w:rsidP="00731FF9">
      <w:pPr>
        <w:rPr>
          <w:lang w:val="fr-BE"/>
        </w:rPr>
      </w:pPr>
    </w:p>
    <w:sectPr w:rsidR="00765059" w:rsidRPr="00765059" w:rsidSect="00293E96">
      <w:headerReference w:type="default" r:id="rId7"/>
      <w:headerReference w:type="first" r:id="rId8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E18"/>
    <w:multiLevelType w:val="hybridMultilevel"/>
    <w:tmpl w:val="FDC402AE"/>
    <w:lvl w:ilvl="0" w:tplc="718A4C5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b/>
        <w:caps w:val="0"/>
        <w:strike w:val="0"/>
        <w:dstrike w:val="0"/>
        <w:vanish w:val="0"/>
        <w:color w:val="323E4F" w:themeColor="text2" w:themeShade="BF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34DC1E44"/>
    <w:multiLevelType w:val="hybridMultilevel"/>
    <w:tmpl w:val="975E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22A1"/>
    <w:multiLevelType w:val="hybridMultilevel"/>
    <w:tmpl w:val="5E30F316"/>
    <w:lvl w:ilvl="0" w:tplc="5E6831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/>
        <w:strike w:val="0"/>
        <w:dstrike w:val="0"/>
        <w:vanish w:val="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es-ES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1251E1"/>
    <w:rsid w:val="002105A8"/>
    <w:rsid w:val="00221ACD"/>
    <w:rsid w:val="00293E96"/>
    <w:rsid w:val="004C3AA0"/>
    <w:rsid w:val="0050304E"/>
    <w:rsid w:val="0058563C"/>
    <w:rsid w:val="00731FF9"/>
    <w:rsid w:val="00765059"/>
    <w:rsid w:val="008078D8"/>
    <w:rsid w:val="00A2084F"/>
    <w:rsid w:val="00AD02E6"/>
    <w:rsid w:val="00B104D2"/>
    <w:rsid w:val="00B312A9"/>
    <w:rsid w:val="00D4596D"/>
    <w:rsid w:val="00DE4336"/>
    <w:rsid w:val="00E75CCE"/>
    <w:rsid w:val="00F12FB0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1797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4C3A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5</cp:revision>
  <dcterms:created xsi:type="dcterms:W3CDTF">2017-10-18T16:31:00Z</dcterms:created>
  <dcterms:modified xsi:type="dcterms:W3CDTF">2017-10-19T11:40:00Z</dcterms:modified>
</cp:coreProperties>
</file>