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BA42CF">
      <w:r>
        <w:rPr>
          <w:noProof/>
          <w:lang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4362450</wp:posOffset>
                </wp:positionH>
                <wp:positionV relativeFrom="page">
                  <wp:posOffset>8534400</wp:posOffset>
                </wp:positionV>
                <wp:extent cx="1579245" cy="1485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79245" cy="1485900"/>
                        </a:xfrm>
                        <a:prstGeom prst="rect">
                          <a:avLst/>
                        </a:prstGeom>
                        <a:noFill/>
                        <a:ln w="6350">
                          <a:noFill/>
                        </a:ln>
                      </wps:spPr>
                      <wps:txbx>
                        <w:txbxContent>
                          <w:p w:rsidR="004F6CEA" w:rsidRPr="004F6CEA" w:rsidRDefault="004F6CEA" w:rsidP="004F6CEA">
                            <w:pPr>
                              <w:jc w:val="center"/>
                              <w:rPr>
                                <w:rFonts w:cs="Arial"/>
                                <w:color w:val="292C69" w:themeColor="background1"/>
                                <w:sz w:val="16"/>
                                <w:szCs w:val="50"/>
                              </w:rPr>
                            </w:pPr>
                            <w:r>
                              <w:rPr>
                                <w:rFonts w:cs="Arial"/>
                                <w:color w:val="292C69" w:themeColor="background1"/>
                                <w:sz w:val="16"/>
                                <w:szCs w:val="50"/>
                                <w:lang w:val="fi"/>
                              </w:rPr>
                              <w:t>[Sähköinen tarra, jonka voit ladata tervetuliaissähköpostin kautta</w:t>
                            </w:r>
                          </w:p>
                          <w:p w:rsidR="004F6CEA" w:rsidRPr="004F6CEA" w:rsidRDefault="004F6CEA" w:rsidP="004F6CEA">
                            <w:pPr>
                              <w:jc w:val="center"/>
                              <w:rPr>
                                <w:rFonts w:cs="Arial"/>
                                <w:color w:val="292C69" w:themeColor="background1"/>
                                <w:sz w:val="16"/>
                                <w:szCs w:val="50"/>
                              </w:rPr>
                            </w:pPr>
                            <w:r>
                              <w:rPr>
                                <w:rFonts w:cs="Arial"/>
                                <w:color w:val="292C69" w:themeColor="background1"/>
                                <w:sz w:val="16"/>
                                <w:szCs w:val="50"/>
                                <w:lang w:val="fi"/>
                              </w:rPr>
                              <w:t>Vaihtaminen: Valitse harmaa pyöreä paikkamerkki, napsauta hiiren kakkospainiketta ja valitse Vaihda kuva…]</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3.5pt;margin-top:672pt;width:124.35pt;height:11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" filled="f" stroked="f" strokeweight=".5pt">
                <v:textbox>
                  <w:txbxContent>
                    <w:p w:rsidR="004F6CEA" w:rsidRPr="004F6CEA" w:rsidRDefault="004F6CEA" w:rsidP="004F6CEA">
                      <w:pPr>
                        <w:jc w:val="center"/>
                        <w:rPr>
                          <w:rFonts w:cs="Arial"/>
                          <w:color w:val="292C69" w:themeColor="background1"/>
                          <w:sz w:val="16"/>
                          <w:szCs w:val="50"/>
                        </w:rPr>
                      </w:pPr>
                      <w:r>
                        <w:rPr>
                          <w:rFonts w:cs="Arial"/>
                          <w:color w:val="292C69" w:themeColor="background1"/>
                          <w:sz w:val="16"/>
                          <w:szCs w:val="50"/>
                          <w:lang w:val="fi"/>
                        </w:rPr>
                        <w:t>[Sähköinen tarra, jonka voit ladata tervetuliaissähköpostin kautta</w:t>
                      </w:r>
                    </w:p>
                    <w:p w:rsidR="004F6CEA" w:rsidRPr="004F6CEA" w:rsidRDefault="004F6CEA" w:rsidP="004F6CEA">
                      <w:pPr>
                        <w:jc w:val="center"/>
                        <w:rPr>
                          <w:rFonts w:cs="Arial"/>
                          <w:color w:val="292C69" w:themeColor="background1"/>
                          <w:sz w:val="16"/>
                          <w:szCs w:val="50"/>
                        </w:rPr>
                      </w:pPr>
                      <w:r>
                        <w:rPr>
                          <w:rFonts w:cs="Arial"/>
                          <w:color w:val="292C69" w:themeColor="background1"/>
                          <w:sz w:val="16"/>
                          <w:szCs w:val="50"/>
                          <w:lang w:val="fi"/>
                        </w:rPr>
                        <w:t>Vaihtaminen: Valitse harmaa pyöreä paikkamerkki, napsauta hiiren kakkospainiketta ja valitse Vaihda kuva…]</w:t>
                      </w:r>
                    </w:p>
                    <w:p w:rsidR="004F6CEA" w:rsidRDefault="004F6CEA" w:rsidP="004F6CEA">
                      <w:pPr>
                        <w:jc w:val="center"/>
                        <w:rPr>
                          <w:rFonts w:cs="Arial"/>
                          <w:color w:val="F39200" w:themeColor="text1"/>
                          <w:sz w:val="16"/>
                          <w:szCs w:val="50"/>
                        </w:rPr>
                      </w:pPr>
                    </w:p>
                    <w:p w:rsidR="004F6CEA" w:rsidRPr="004F6CEA" w:rsidRDefault="004F6CEA" w:rsidP="004F6CEA">
                      <w:pPr>
                        <w:jc w:val="center"/>
                        <w:rPr>
                          <w:sz w:val="4"/>
                        </w:rPr>
                      </w:pPr>
                    </w:p>
                  </w:txbxContent>
                </v:textbox>
                <w10:wrap anchorx="margin" anchory="page"/>
              </v:shape>
            </w:pict>
          </mc:Fallback>
        </mc:AlternateContent>
      </w:r>
      <w:r w:rsidR="001B1CC9">
        <w:rPr>
          <w:noProof/>
          <w:lang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872836</wp:posOffset>
                </wp:positionH>
                <wp:positionV relativeFrom="page">
                  <wp:posOffset>7065818</wp:posOffset>
                </wp:positionV>
                <wp:extent cx="2951019"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1019" cy="2313709"/>
                        </a:xfrm>
                        <a:prstGeom prst="rect">
                          <a:avLst/>
                        </a:prstGeom>
                        <a:noFill/>
                        <a:ln w="6350">
                          <a:noFill/>
                        </a:ln>
                      </wps:spPr>
                      <wps:txbx>
                        <w:txbxContent>
                          <w:p w:rsidR="00253EEE" w:rsidRPr="00403117" w:rsidRDefault="00CF1B7F" w:rsidP="00253EEE">
                            <w:pPr>
                              <w:rPr>
                                <w:sz w:val="14"/>
                              </w:rPr>
                            </w:pPr>
                            <w:r>
                              <w:rPr>
                                <w:rFonts w:cs="Arial"/>
                                <w:color w:val="F39200" w:themeColor="text1"/>
                                <w:sz w:val="36"/>
                                <w:szCs w:val="50"/>
                                <w:lang w:val="fi"/>
                              </w:rPr>
                              <w:t>[Anna tapahtuman tärkeimmät tiedot, kuten tapahtuman/aktiviteetin lyhyt kuvaus, päivämäärä, sijainti jne.]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" filled="f" stroked="f" strokeweight=".5pt">
                <v:textbox>
                  <w:txbxContent>
                    <w:p w:rsidR="00253EEE" w:rsidRPr="00403117" w:rsidRDefault="00CF1B7F" w:rsidP="00253EEE">
                      <w:pPr>
                        <w:rPr>
                          <w:sz w:val="14"/>
                        </w:rPr>
                      </w:pPr>
                      <w:r>
                        <w:rPr>
                          <w:rFonts w:cs="Arial"/>
                          <w:color w:val="F39200" w:themeColor="text1"/>
                          <w:sz w:val="36"/>
                          <w:szCs w:val="50"/>
                          <w:lang w:val="fi"/>
                        </w:rPr>
                        <w:t>[Anna tapahtuman tärkeimmät tiedot, kuten tapahtuman/aktiviteetin lyhyt kuvaus, päivämäärä, sijainti jne.]</w:t>
                      </w:r>
                    </w:p>
                  </w:txbxContent>
                </v:textbox>
                <w10:wrap anchorx="margin" anchory="page"/>
              </v:shape>
            </w:pict>
          </mc:Fallback>
        </mc:AlternateContent>
      </w:r>
      <w:r w:rsidR="001B1CC9">
        <w:rPr>
          <w:noProof/>
          <w:lang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1B1CC9">
        <w:rPr>
          <w:noProof/>
          <w:lang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BA42CF" w:rsidRDefault="00B35EAD" w:rsidP="00FD2988">
                            <w:pPr>
                              <w:pStyle w:val="Heading5"/>
                              <w:rPr>
                                <w:color w:val="FFFFFF"/>
                                <w:sz w:val="48"/>
                                <w:lang w:val="de-DE"/>
                              </w:rPr>
                            </w:pPr>
                            <w:r>
                              <w:rPr>
                                <w:bCs/>
                                <w:color w:val="FFFFFF"/>
                                <w:sz w:val="48"/>
                                <w:lang w:val="fi"/>
                              </w:rPr>
                              <w:t xml:space="preserve">[Anna tapahtuman/aktiviteetin nimi tähän]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BA42CF" w:rsidRDefault="00B35EAD" w:rsidP="00FD2988">
                      <w:pPr>
                        <w:pStyle w:val="Heading5"/>
                        <w:rPr>
                          <w:color w:val="FFFFFF"/>
                          <w:sz w:val="48"/>
                          <w:lang w:val="de-DE"/>
                        </w:rPr>
                      </w:pPr>
                      <w:r>
                        <w:rPr>
                          <w:bCs/>
                          <w:color w:val="FFFFFF"/>
                          <w:sz w:val="48"/>
                          <w:lang w:val="fi"/>
                        </w:rPr>
                        <w:t xml:space="preserve">[Anna tapahtuman/aktiviteetin nimi tähän] </w:t>
                      </w:r>
                    </w:p>
                  </w:txbxContent>
                </v:textbox>
                <w10:wrap anchorx="margin" anchory="page"/>
              </v:shape>
            </w:pict>
          </mc:Fallback>
        </mc:AlternateContent>
      </w:r>
      <w:r w:rsidR="001B1CC9">
        <w:rPr>
          <w:noProof/>
          <w:lang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cs="Arial"/>
                                <w:b/>
                                <w:bCs/>
                                <w:color w:val="F39200" w:themeColor="text1"/>
                                <w:sz w:val="36"/>
                                <w:szCs w:val="50"/>
                                <w:lang w:val="fi"/>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cs="Arial"/>
                          <w:b/>
                          <w:bCs/>
                          <w:color w:val="F39200" w:themeColor="text1"/>
                          <w:sz w:val="36"/>
                          <w:szCs w:val="50"/>
                          <w:lang w:val="fi"/>
                        </w:rPr>
                        <w:t>2019</w:t>
                      </w:r>
                    </w:p>
                  </w:txbxContent>
                </v:textbox>
                <w10:wrap anchorx="margin" anchory="page"/>
              </v:shape>
            </w:pict>
          </mc:Fallback>
        </mc:AlternateContent>
      </w:r>
    </w:p>
    <w:p w:rsidR="001F4520" w:rsidRPr="001F4520" w:rsidRDefault="001F4520" w:rsidP="00F84088">
      <w:pPr>
        <w:pStyle w:val="Heading2"/>
        <w:rPr>
          <w:bCs w:val="0"/>
          <w:color w:val="292C69" w:themeColor="background1"/>
          <w:spacing w:val="-16"/>
          <w:sz w:val="40"/>
          <w:szCs w:val="50"/>
        </w:rPr>
      </w:pPr>
      <w:r>
        <w:rPr>
          <w:color w:val="292C69" w:themeColor="background1"/>
          <w:sz w:val="40"/>
          <w:szCs w:val="50"/>
          <w:lang w:val="fi"/>
        </w:rPr>
        <w:lastRenderedPageBreak/>
        <w:t>Euroopan ammattitaitoviikko 2019</w:t>
      </w:r>
    </w:p>
    <w:p w:rsidR="00AC4EFE" w:rsidRPr="00E348AF" w:rsidRDefault="00AC4EFE" w:rsidP="001F4520">
      <w:pPr>
        <w:pStyle w:val="Body"/>
      </w:pPr>
    </w:p>
    <w:p w:rsidR="001F4520" w:rsidRPr="009E5177" w:rsidRDefault="001F4520" w:rsidP="001F4520">
      <w:pPr>
        <w:pStyle w:val="Body"/>
        <w:rPr>
          <w:lang w:val="fi"/>
        </w:rPr>
      </w:pPr>
      <w:r w:rsidRPr="009E5177">
        <w:rPr>
          <w:lang w:val="fi"/>
        </w:rPr>
        <w:t>Tekniikan kehitys ja tieteen edistysaskeleet vaikuttavat tapaan, jolla elämme, työskentelemme ja vietämme vapaa-aikaa. Uudet tekniikat edellyttävät uusia taitoja ja työvoimaa, joka hallitsee ne. Ammatillinen koulutus on avainasemassa tämän osaamisvajeen täyttämisessä. Sen avulla voidaan tarjota kaikenikäisille 2000-luvulla tarvittavia taitoja, joilla voi hyödyntää modernin elämän tarjoamia mahdollisuuksia.</w:t>
      </w:r>
    </w:p>
    <w:p w:rsidR="001F4520" w:rsidRPr="009E5177" w:rsidRDefault="001F4520" w:rsidP="001F4520">
      <w:pPr>
        <w:pStyle w:val="Body"/>
        <w:rPr>
          <w:lang w:val="fi"/>
        </w:rPr>
      </w:pPr>
    </w:p>
    <w:p w:rsidR="001F4520" w:rsidRPr="009E5177" w:rsidRDefault="001F4520" w:rsidP="001F4520">
      <w:pPr>
        <w:pStyle w:val="Body"/>
        <w:rPr>
          <w:lang w:val="fi"/>
        </w:rPr>
      </w:pPr>
      <w:r w:rsidRPr="009E5177">
        <w:rPr>
          <w:lang w:val="fi"/>
        </w:rPr>
        <w:t>Ammatillinen koulutus on myös perinteisesti tarjonnut hyvän reitin työmarkkinoille. Vuonna 2018 ammatillisen koulutuksen läpikäyneistä opiskelijoista 76 % löysi työpaikan pian valmistumisen jälkeen</w:t>
      </w:r>
      <w:r w:rsidRPr="009E5177">
        <w:rPr>
          <w:rStyle w:val="FootnoteReference"/>
          <w:lang w:val="fi"/>
        </w:rPr>
        <w:footnoteReference w:id="1"/>
      </w:r>
      <w:r w:rsidRPr="009E5177">
        <w:rPr>
          <w:lang w:val="fi"/>
        </w:rPr>
        <w:t xml:space="preserve"> </w:t>
      </w:r>
    </w:p>
    <w:p w:rsidR="001F4520" w:rsidRPr="009E5177" w:rsidRDefault="001F4520" w:rsidP="001F4520">
      <w:pPr>
        <w:pStyle w:val="Body"/>
        <w:rPr>
          <w:lang w:val="fi"/>
        </w:rPr>
      </w:pPr>
    </w:p>
    <w:p w:rsidR="001F4520" w:rsidRPr="009E5177" w:rsidRDefault="001F4520" w:rsidP="001F4520">
      <w:pPr>
        <w:pStyle w:val="Body"/>
        <w:rPr>
          <w:lang w:val="fi"/>
        </w:rPr>
      </w:pPr>
      <w:r w:rsidRPr="009E5177">
        <w:rPr>
          <w:lang w:val="fi"/>
        </w:rPr>
        <w:t xml:space="preserve">Euroopan ammattitaitoviikko on Euroopan komission aloite, jonka tarkoituksena on kohottaa ammatillisen koulutuksen profiilia. Se pyrkii osoittamaan, että jokaisella ihmisellä on taitoja ja että ammatillinen koulutus voi antaa sellaisia käytännön taitoja, tietoja ja pätevyyksiä, joilla voi menestyä työmarkkinoilla ja yhteiskunnassa laajemmin. Mottomme on ”Löydä omat taitosi!”, ja tämän vuoden teemana on ”Ammattikoulutusta ja käytännön taitoja kaikille”. Viikko keskittyykin erityisesti ammatillisen koulutuksen osallistaviin ja elinikäisiin näkökulmiin. </w:t>
      </w:r>
    </w:p>
    <w:p w:rsidR="001F4520" w:rsidRPr="009E5177" w:rsidRDefault="001F4520" w:rsidP="001F4520">
      <w:pPr>
        <w:pStyle w:val="Body"/>
        <w:rPr>
          <w:lang w:val="fi"/>
        </w:rPr>
      </w:pPr>
    </w:p>
    <w:p w:rsidR="001F4520" w:rsidRPr="009E5177" w:rsidRDefault="009E5177" w:rsidP="00713074">
      <w:pPr>
        <w:pStyle w:val="Body"/>
        <w:rPr>
          <w:sz w:val="22"/>
          <w:lang w:val="fi"/>
        </w:rPr>
      </w:pPr>
      <w:r w:rsidRPr="009E5177">
        <w:rPr>
          <w:noProof/>
          <w:lang w:eastAsia="en-GB"/>
        </w:rPr>
        <mc:AlternateContent>
          <mc:Choice Requires="wps">
            <w:drawing>
              <wp:anchor distT="0" distB="0" distL="114300" distR="114300" simplePos="0" relativeHeight="251658240" behindDoc="0" locked="0" layoutInCell="1" allowOverlap="1">
                <wp:simplePos x="0" y="0"/>
                <wp:positionH relativeFrom="margin">
                  <wp:posOffset>-183515</wp:posOffset>
                </wp:positionH>
                <wp:positionV relativeFrom="page">
                  <wp:posOffset>5972810</wp:posOffset>
                </wp:positionV>
                <wp:extent cx="6071870" cy="3148965"/>
                <wp:effectExtent l="19050" t="19050" r="43180" b="32385"/>
                <wp:wrapTopAndBottom/>
                <wp:docPr id="1" name="Rounded Rectangle 1"/>
                <wp:cNvGraphicFramePr/>
                <a:graphic xmlns:a="http://schemas.openxmlformats.org/drawingml/2006/main">
                  <a:graphicData uri="http://schemas.microsoft.com/office/word/2010/wordprocessingShape">
                    <wps:wsp>
                      <wps:cNvSpPr/>
                      <wps:spPr>
                        <a:xfrm>
                          <a:off x="0" y="0"/>
                          <a:ext cx="6071870" cy="3148965"/>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BA42CF" w:rsidRDefault="001F4520" w:rsidP="009E5177">
                            <w:pPr>
                              <w:pStyle w:val="Heading2"/>
                              <w:rPr>
                                <w:lang w:val="de-DE"/>
                              </w:rPr>
                            </w:pPr>
                            <w:r>
                              <w:rPr>
                                <w:lang w:val="fi"/>
                              </w:rPr>
                              <w:t>[Anna tapahtuman/aktiviteetin nimi tähän]</w:t>
                            </w:r>
                          </w:p>
                          <w:p w:rsidR="001F4520" w:rsidRPr="00BA42CF" w:rsidRDefault="001F4520" w:rsidP="001F4520">
                            <w:pPr>
                              <w:pStyle w:val="Body"/>
                              <w:rPr>
                                <w:lang w:val="de-DE"/>
                              </w:rPr>
                            </w:pPr>
                            <w:r>
                              <w:rPr>
                                <w:lang w:val="fi"/>
                              </w:rPr>
                              <w:t>[Lisää tapahtuman nimi] järjestetään osana Euroopan ammattitaitoviikkoa 2019.</w:t>
                            </w:r>
                          </w:p>
                          <w:p w:rsidR="001F4520" w:rsidRPr="00BA42CF" w:rsidRDefault="001F4520" w:rsidP="001F4520">
                            <w:pPr>
                              <w:pStyle w:val="Body"/>
                              <w:rPr>
                                <w:lang w:val="de-DE"/>
                              </w:rPr>
                            </w:pPr>
                          </w:p>
                          <w:p w:rsidR="001F4520" w:rsidRPr="007A4D51" w:rsidRDefault="001F4520" w:rsidP="001F4520">
                            <w:pPr>
                              <w:pStyle w:val="Body"/>
                            </w:pPr>
                            <w:r>
                              <w:rPr>
                                <w:lang w:val="fi"/>
                              </w:rPr>
                              <w:t>[Anna lisätietoja tapahtumasta tai aktiviteetista. Mieti esimerkiksi seuraavia:</w:t>
                            </w:r>
                          </w:p>
                          <w:p w:rsidR="001F4520" w:rsidRPr="007A4D51" w:rsidRDefault="001F4520" w:rsidP="001F4520">
                            <w:pPr>
                              <w:pStyle w:val="Body"/>
                            </w:pPr>
                          </w:p>
                          <w:p w:rsidR="001F4520" w:rsidRPr="007A4D51" w:rsidRDefault="001F4520" w:rsidP="009E5177">
                            <w:pPr>
                              <w:pStyle w:val="OrangeLeafBullet"/>
                              <w:numPr>
                                <w:ilvl w:val="0"/>
                                <w:numId w:val="28"/>
                              </w:numPr>
                              <w:rPr>
                                <w:spacing w:val="-2"/>
                              </w:rPr>
                            </w:pPr>
                            <w:r>
                              <w:rPr>
                                <w:lang w:val="fi"/>
                              </w:rPr>
                              <w:t xml:space="preserve">Mitä tapahtumalla tai aktiviteetilla pyritään saavuttamaan? </w:t>
                            </w:r>
                          </w:p>
                          <w:p w:rsidR="001F4520" w:rsidRPr="007A4D51" w:rsidRDefault="001F4520" w:rsidP="009E5177">
                            <w:pPr>
                              <w:pStyle w:val="OrangeLeafBullet"/>
                              <w:numPr>
                                <w:ilvl w:val="0"/>
                                <w:numId w:val="28"/>
                              </w:numPr>
                              <w:rPr>
                                <w:spacing w:val="-2"/>
                              </w:rPr>
                            </w:pPr>
                            <w:r>
                              <w:rPr>
                                <w:lang w:val="fi"/>
                              </w:rPr>
                              <w:t>Ketkä muodostavat tärkeimmän kohderyhmän?</w:t>
                            </w:r>
                          </w:p>
                          <w:p w:rsidR="001F4520" w:rsidRPr="007A4D51" w:rsidRDefault="001F4520" w:rsidP="009E5177">
                            <w:pPr>
                              <w:pStyle w:val="OrangeLeafBullet"/>
                              <w:numPr>
                                <w:ilvl w:val="0"/>
                                <w:numId w:val="28"/>
                              </w:numPr>
                              <w:rPr>
                                <w:spacing w:val="-2"/>
                              </w:rPr>
                            </w:pPr>
                            <w:r>
                              <w:rPr>
                                <w:lang w:val="fi"/>
                              </w:rPr>
                              <w:t xml:space="preserve">Miten se esittelee sitä, kuinka ammatillinen koulutus voi tarjota nuorille ja aikuisille mahdollisuuksia löytää omat taitonsa? </w:t>
                            </w:r>
                          </w:p>
                          <w:p w:rsidR="001F4520" w:rsidRPr="007A4D51" w:rsidRDefault="001F4520" w:rsidP="009E5177">
                            <w:pPr>
                              <w:pStyle w:val="OrangeLeafBullet"/>
                              <w:numPr>
                                <w:ilvl w:val="0"/>
                                <w:numId w:val="28"/>
                              </w:numPr>
                              <w:rPr>
                                <w:spacing w:val="-2"/>
                              </w:rPr>
                            </w:pPr>
                            <w:r>
                              <w:rPr>
                                <w:lang w:val="fi"/>
                              </w:rPr>
                              <w:t>Miten se saa työnantajat ymmärtämään huomattavan potentiaalin ja edut, joita työvoimaan investointi tuottaa?</w:t>
                            </w:r>
                          </w:p>
                          <w:p w:rsidR="001F4520" w:rsidRPr="007A4D51" w:rsidRDefault="001F4520" w:rsidP="009E5177">
                            <w:pPr>
                              <w:pStyle w:val="OrangeLeafBullet"/>
                              <w:numPr>
                                <w:ilvl w:val="0"/>
                                <w:numId w:val="28"/>
                              </w:numPr>
                              <w:rPr>
                                <w:spacing w:val="-2"/>
                              </w:rPr>
                            </w:pPr>
                            <w:r>
                              <w:rPr>
                                <w:lang w:val="fi"/>
                              </w:rPr>
                              <w:t>Miten se tukee päätöstä hakeutua ammatilliseen koulutukseen?]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14.45pt;margin-top:470.3pt;width:478.1pt;height:24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" filled="f" strokecolor="#292c69" strokeweight="4pt">
                <v:stroke joinstyle="miter"/>
                <v:textbox inset=",0,,0">
                  <w:txbxContent>
                    <w:p w:rsidR="001F4520" w:rsidRPr="00BA42CF" w:rsidRDefault="001F4520" w:rsidP="009E5177">
                      <w:pPr>
                        <w:pStyle w:val="Heading2"/>
                        <w:rPr>
                          <w:lang w:val="de-DE"/>
                        </w:rPr>
                      </w:pPr>
                      <w:r>
                        <w:rPr>
                          <w:lang w:val="fi"/>
                        </w:rPr>
                        <w:t>[Anna tapahtuman/aktiviteetin nimi tähän]</w:t>
                      </w:r>
                    </w:p>
                    <w:p w:rsidR="001F4520" w:rsidRPr="00BA42CF" w:rsidRDefault="001F4520" w:rsidP="001F4520">
                      <w:pPr>
                        <w:pStyle w:val="Body"/>
                        <w:rPr>
                          <w:lang w:val="de-DE"/>
                        </w:rPr>
                      </w:pPr>
                      <w:r>
                        <w:rPr>
                          <w:lang w:val="fi"/>
                        </w:rPr>
                        <w:t>[Lisää tapahtuman nimi] järjestetään osana Euroopan ammattitaitoviikkoa 2019.</w:t>
                      </w:r>
                    </w:p>
                    <w:p w:rsidR="001F4520" w:rsidRPr="00BA42CF" w:rsidRDefault="001F4520" w:rsidP="001F4520">
                      <w:pPr>
                        <w:pStyle w:val="Body"/>
                        <w:rPr>
                          <w:lang w:val="de-DE"/>
                        </w:rPr>
                      </w:pPr>
                    </w:p>
                    <w:p w:rsidR="001F4520" w:rsidRPr="007A4D51" w:rsidRDefault="001F4520" w:rsidP="001F4520">
                      <w:pPr>
                        <w:pStyle w:val="Body"/>
                      </w:pPr>
                      <w:r>
                        <w:rPr>
                          <w:lang w:val="fi"/>
                        </w:rPr>
                        <w:t>[Anna lisätietoja tapahtumasta tai aktiviteetista. Mieti esimerkiksi seuraavia:</w:t>
                      </w:r>
                    </w:p>
                    <w:p w:rsidR="001F4520" w:rsidRPr="007A4D51" w:rsidRDefault="001F4520" w:rsidP="001F4520">
                      <w:pPr>
                        <w:pStyle w:val="Body"/>
                      </w:pPr>
                    </w:p>
                    <w:p w:rsidR="001F4520" w:rsidRPr="007A4D51" w:rsidRDefault="001F4520" w:rsidP="009E5177">
                      <w:pPr>
                        <w:pStyle w:val="OrangeLeafBullet"/>
                        <w:numPr>
                          <w:ilvl w:val="0"/>
                          <w:numId w:val="28"/>
                        </w:numPr>
                        <w:rPr>
                          <w:spacing w:val="-2"/>
                        </w:rPr>
                      </w:pPr>
                      <w:r>
                        <w:rPr>
                          <w:lang w:val="fi"/>
                        </w:rPr>
                        <w:t xml:space="preserve">Mitä tapahtumalla tai aktiviteetilla pyritään saavuttamaan? </w:t>
                      </w:r>
                    </w:p>
                    <w:p w:rsidR="001F4520" w:rsidRPr="007A4D51" w:rsidRDefault="001F4520" w:rsidP="009E5177">
                      <w:pPr>
                        <w:pStyle w:val="OrangeLeafBullet"/>
                        <w:numPr>
                          <w:ilvl w:val="0"/>
                          <w:numId w:val="28"/>
                        </w:numPr>
                        <w:rPr>
                          <w:spacing w:val="-2"/>
                        </w:rPr>
                      </w:pPr>
                      <w:r>
                        <w:rPr>
                          <w:lang w:val="fi"/>
                        </w:rPr>
                        <w:t>Ketkä muodostavat tärkeimmän kohderyhmän?</w:t>
                      </w:r>
                    </w:p>
                    <w:p w:rsidR="001F4520" w:rsidRPr="007A4D51" w:rsidRDefault="001F4520" w:rsidP="009E5177">
                      <w:pPr>
                        <w:pStyle w:val="OrangeLeafBullet"/>
                        <w:numPr>
                          <w:ilvl w:val="0"/>
                          <w:numId w:val="28"/>
                        </w:numPr>
                        <w:rPr>
                          <w:spacing w:val="-2"/>
                        </w:rPr>
                      </w:pPr>
                      <w:r>
                        <w:rPr>
                          <w:lang w:val="fi"/>
                        </w:rPr>
                        <w:t xml:space="preserve">Miten se esittelee sitä, kuinka ammatillinen koulutus voi tarjota nuorille ja aikuisille mahdollisuuksia löytää omat taitonsa? </w:t>
                      </w:r>
                    </w:p>
                    <w:p w:rsidR="001F4520" w:rsidRPr="007A4D51" w:rsidRDefault="001F4520" w:rsidP="009E5177">
                      <w:pPr>
                        <w:pStyle w:val="OrangeLeafBullet"/>
                        <w:numPr>
                          <w:ilvl w:val="0"/>
                          <w:numId w:val="28"/>
                        </w:numPr>
                        <w:rPr>
                          <w:spacing w:val="-2"/>
                        </w:rPr>
                      </w:pPr>
                      <w:r>
                        <w:rPr>
                          <w:lang w:val="fi"/>
                        </w:rPr>
                        <w:t>Miten se saa työnantajat ymmärtämään huomattavan potentiaalin ja edut, joita työvoimaan investointi tuottaa?</w:t>
                      </w:r>
                    </w:p>
                    <w:p w:rsidR="001F4520" w:rsidRPr="007A4D51" w:rsidRDefault="001F4520" w:rsidP="009E5177">
                      <w:pPr>
                        <w:pStyle w:val="OrangeLeafBullet"/>
                        <w:numPr>
                          <w:ilvl w:val="0"/>
                          <w:numId w:val="28"/>
                        </w:numPr>
                        <w:rPr>
                          <w:spacing w:val="-2"/>
                        </w:rPr>
                      </w:pPr>
                      <w:r>
                        <w:rPr>
                          <w:lang w:val="fi"/>
                        </w:rPr>
                        <w:t>Miten se tukee päätöstä hakeutua ammatilliseen koulutukseen?]</w:t>
                      </w:r>
                    </w:p>
                  </w:txbxContent>
                </v:textbox>
                <w10:wrap type="topAndBottom" anchorx="margin" anchory="page"/>
              </v:roundrect>
            </w:pict>
          </mc:Fallback>
        </mc:AlternateContent>
      </w:r>
      <w:r w:rsidRPr="009E5177">
        <w:rPr>
          <w:noProof/>
          <w:lang w:eastAsia="en-GB"/>
        </w:rPr>
        <w:drawing>
          <wp:anchor distT="0" distB="0" distL="114300" distR="114300" simplePos="0" relativeHeight="251659264" behindDoc="0" locked="0" layoutInCell="1" allowOverlap="1">
            <wp:simplePos x="0" y="0"/>
            <wp:positionH relativeFrom="column">
              <wp:posOffset>5631623</wp:posOffset>
            </wp:positionH>
            <wp:positionV relativeFrom="page">
              <wp:posOffset>5811948</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00F7563B" w:rsidRPr="009E5177">
        <w:rPr>
          <w:lang w:val="fi"/>
        </w:rPr>
        <w:t>Tapahtumia järjestetään eri puolilla Eurooppaa niin paikallisesti, alueellisesti kuin kansallisesti. Ne esittelevät upeita mahdollisuuksia, joita ammatillinen koulutus tarjoaa nuorille, aikuisille, yrityksille, ammatillisen koulutuksen tarjoajille ja muille sidosryhmille. Ammattitaitoviikko järjestetään neljännen kerran 14.–18.10.2019 Helsingissä. Siihen liittyviä tapahtumia ja aktiviteetteja järjestetään kuitenkin ympäri vuoden EU:n jäsenvaltioissa, ETA-maissa ja EU-hakijamaissa.</w:t>
      </w:r>
      <w:r w:rsidR="00F7563B" w:rsidRPr="009E5177">
        <w:rPr>
          <w:b/>
          <w:bCs/>
          <w:color w:val="F39200" w:themeColor="text1"/>
          <w:sz w:val="28"/>
          <w:szCs w:val="26"/>
          <w:highlight w:val="yellow"/>
          <w:lang w:val="fi"/>
        </w:rPr>
        <w:t xml:space="preserve"> </w:t>
      </w:r>
    </w:p>
    <w:p w:rsidR="001F4520" w:rsidRPr="00BA42CF" w:rsidRDefault="00C46C2B" w:rsidP="001F4520">
      <w:pPr>
        <w:pStyle w:val="Heading1"/>
        <w:rPr>
          <w:lang w:val="fi"/>
        </w:rPr>
      </w:pPr>
      <w:r>
        <w:rPr>
          <w:b w:val="0"/>
          <w:noProof/>
          <w:lang w:eastAsia="en-GB"/>
        </w:rPr>
        <w:lastRenderedPageBreak/>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Pr>
          <w:b w:val="0"/>
          <w:lang w:val="fi"/>
        </w:rPr>
        <w:t xml:space="preserve"> </w:t>
      </w:r>
      <w:r>
        <w:rPr>
          <w:bCs/>
          <w:lang w:val="fi"/>
        </w:rPr>
        <w:t>Osoita tukesi</w:t>
      </w:r>
    </w:p>
    <w:p w:rsidR="001F4520" w:rsidRPr="00BA42CF" w:rsidRDefault="001F4520" w:rsidP="001F4520">
      <w:pPr>
        <w:pStyle w:val="Heading2"/>
        <w:rPr>
          <w:lang w:val="fi"/>
        </w:rPr>
      </w:pPr>
      <w:r>
        <w:rPr>
          <w:lang w:val="fi"/>
        </w:rPr>
        <w:t>Sosiaalinen media</w:t>
      </w:r>
    </w:p>
    <w:p w:rsidR="001F4520" w:rsidRPr="00BA42CF" w:rsidRDefault="001F4520" w:rsidP="00171890">
      <w:pPr>
        <w:pStyle w:val="Body"/>
        <w:rPr>
          <w:b/>
          <w:lang w:val="fi"/>
        </w:rPr>
      </w:pPr>
      <w:r>
        <w:rPr>
          <w:b/>
          <w:bCs/>
          <w:lang w:val="fi"/>
        </w:rPr>
        <w:t>Levitä viestiä tapahtumasta sosiaalisen median avulla</w:t>
      </w:r>
    </w:p>
    <w:p w:rsidR="00171890" w:rsidRPr="00BA42CF" w:rsidRDefault="00171890" w:rsidP="00171890">
      <w:pPr>
        <w:pStyle w:val="Body"/>
        <w:rPr>
          <w:b/>
          <w:lang w:val="fi"/>
        </w:rPr>
      </w:pPr>
    </w:p>
    <w:p w:rsidR="001F4520" w:rsidRPr="00BA42CF" w:rsidRDefault="001F4520" w:rsidP="00C72847">
      <w:pPr>
        <w:pStyle w:val="OrangeLeafBullet"/>
        <w:numPr>
          <w:ilvl w:val="0"/>
          <w:numId w:val="21"/>
        </w:numPr>
        <w:rPr>
          <w:lang w:val="fi"/>
        </w:rPr>
      </w:pPr>
      <w:r>
        <w:rPr>
          <w:lang w:val="fi"/>
        </w:rPr>
        <w:t>Julkaise kuvia ja videoita tai tärkeimpiä aiheita tapahtumasta tunnuksilla #EUVocationalSkills ja #DiscoverYourTalent</w:t>
      </w:r>
    </w:p>
    <w:p w:rsidR="00D97CB3" w:rsidRDefault="001B1CC9" w:rsidP="00974386">
      <w:pPr>
        <w:pStyle w:val="OrangeLeafBullet"/>
        <w:numPr>
          <w:ilvl w:val="0"/>
          <w:numId w:val="21"/>
        </w:numPr>
      </w:pPr>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r>
                                <w:rPr>
                                  <w:lang w:val="fi"/>
                                </w:rPr>
                                <w:t xml:space="preserve">Twitter: </w:t>
                              </w:r>
                            </w:p>
                            <w:p w:rsidR="00D97CB3" w:rsidRPr="00CA222A" w:rsidRDefault="009E5177" w:rsidP="00B87A38">
                              <w:pPr>
                                <w:pStyle w:val="Body"/>
                                <w:rPr>
                                  <w:color w:val="292C69" w:themeColor="background1"/>
                                </w:rPr>
                              </w:pPr>
                              <w:hyperlink r:id="rId11" w:history="1">
                                <w:r w:rsidR="00F7563B">
                                  <w:rPr>
                                    <w:rStyle w:val="Hyperlink"/>
                                    <w:b/>
                                    <w:bCs/>
                                    <w:color w:val="292C69" w:themeColor="background1"/>
                                    <w:lang w:val="fi"/>
                                  </w:rPr>
                                  <w:t>@EU_Social</w:t>
                                </w:r>
                              </w:hyperlink>
                              <w:r w:rsidR="00F7563B">
                                <w:rPr>
                                  <w:color w:val="292C69" w:themeColor="background1"/>
                                  <w:lang w:val="fi"/>
                                </w:rPr>
                                <w:t xml:space="preserve"> </w:t>
                              </w:r>
                              <w:r w:rsidR="00F7563B">
                                <w:rPr>
                                  <w:lang w:val="fi"/>
                                </w:rPr>
                                <w:t>ja</w:t>
                              </w:r>
                              <w:r w:rsidR="00F7563B">
                                <w:rPr>
                                  <w:color w:val="292C69" w:themeColor="background1"/>
                                  <w:lang w:val="fi"/>
                                </w:rPr>
                                <w:t xml:space="preserve"> </w:t>
                              </w:r>
                              <w:hyperlink r:id="rId12" w:history="1">
                                <w:r w:rsidR="00F7563B">
                                  <w:rPr>
                                    <w:rStyle w:val="Hyperlink"/>
                                    <w:b/>
                                    <w:bCs/>
                                    <w:color w:val="292C69" w:themeColor="background1"/>
                                    <w:lang w:val="fi"/>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lang w:val="fi"/>
                                </w:rPr>
                                <w:t xml:space="preserve"> </w:t>
                              </w:r>
                              <w:r>
                                <w:rPr>
                                  <w:noProof/>
                                  <w:color w:val="F39200" w:themeColor="text1"/>
                                  <w:vertAlign w:val="subscript"/>
                                  <w:lang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rPr>
                            <w:lang w:val="fi"/>
                          </w:rPr>
                          <w:t xml:space="preserve">Twitter: </w:t>
                        </w:r>
                      </w:p>
                      <w:p w:rsidR="00D97CB3" w:rsidRPr="00CA222A" w:rsidRDefault="009E5177" w:rsidP="00B87A38">
                        <w:pPr>
                          <w:pStyle w:val="Body"/>
                          <w:rPr>
                            <w:color w:val="292C69" w:themeColor="background1"/>
                          </w:rPr>
                        </w:pPr>
                        <w:hyperlink r:id="rId14" w:history="1">
                          <w:r w:rsidR="00F7563B">
                            <w:rPr>
                              <w:rStyle w:val="Hyperlink"/>
                              <w:b/>
                              <w:bCs/>
                              <w:color w:val="292C69" w:themeColor="background1"/>
                              <w:lang w:val="fi"/>
                            </w:rPr>
                            <w:t>@EU_Social</w:t>
                          </w:r>
                        </w:hyperlink>
                        <w:r w:rsidR="00F7563B">
                          <w:rPr>
                            <w:color w:val="292C69" w:themeColor="background1"/>
                            <w:lang w:val="fi"/>
                          </w:rPr>
                          <w:t xml:space="preserve"> </w:t>
                        </w:r>
                        <w:r w:rsidR="00F7563B">
                          <w:rPr>
                            <w:lang w:val="fi"/>
                          </w:rPr>
                          <w:t>ja</w:t>
                        </w:r>
                        <w:r w:rsidR="00F7563B">
                          <w:rPr>
                            <w:color w:val="292C69" w:themeColor="background1"/>
                            <w:lang w:val="fi"/>
                          </w:rPr>
                          <w:t xml:space="preserve"> </w:t>
                        </w:r>
                        <w:hyperlink r:id="rId15" w:history="1">
                          <w:r w:rsidR="00F7563B">
                            <w:rPr>
                              <w:rStyle w:val="Hyperlink"/>
                              <w:b/>
                              <w:bCs/>
                              <w:color w:val="292C69" w:themeColor="background1"/>
                              <w:lang w:val="fi"/>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lang w:val="fi"/>
                          </w:rPr>
                          <w:t xml:space="preserve"> </w:t>
                        </w:r>
                        <w:r>
                          <w:rPr>
                            <w:noProof/>
                            <w:color w:val="F39200" w:themeColor="text1"/>
                            <w:vertAlign w:val="subscript"/>
                            <w:lang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rPr>
                                  <w:lang w:val="fi"/>
                                </w:rPr>
                                <w:t xml:space="preserve">Facebook: </w:t>
                              </w:r>
                            </w:p>
                            <w:p w:rsidR="00974386" w:rsidRPr="00B87A38" w:rsidRDefault="009E5177" w:rsidP="00B87A38">
                              <w:pPr>
                                <w:pStyle w:val="Body"/>
                              </w:pPr>
                              <w:hyperlink r:id="rId16" w:history="1">
                                <w:r w:rsidR="00F7563B">
                                  <w:rPr>
                                    <w:rStyle w:val="Hyperlink"/>
                                    <w:b/>
                                    <w:bCs/>
                                    <w:color w:val="292C69" w:themeColor="background1"/>
                                    <w:lang w:val="fi"/>
                                  </w:rPr>
                                  <w:t>@SocialEurope</w:t>
                                </w:r>
                              </w:hyperlink>
                              <w:r w:rsidR="00F7563B">
                                <w:rPr>
                                  <w:color w:val="292C69" w:themeColor="background1"/>
                                  <w:lang w:val="fi"/>
                                </w:rPr>
                                <w:t xml:space="preserve"> </w:t>
                              </w:r>
                              <w:r w:rsidR="00F7563B">
                                <w:rPr>
                                  <w:lang w:val="fi"/>
                                </w:rPr>
                                <w:t xml:space="preserve">ja </w:t>
                              </w:r>
                              <w:hyperlink r:id="rId17" w:history="1">
                                <w:r w:rsidR="00F7563B">
                                  <w:rPr>
                                    <w:rStyle w:val="Hyperlink"/>
                                    <w:b/>
                                    <w:bCs/>
                                    <w:color w:val="292C69" w:themeColor="background1"/>
                                    <w:lang w:val="fi"/>
                                  </w:rPr>
                                  <w:t>@EuropeanYouthEU</w:t>
                                </w:r>
                              </w:hyperlink>
                              <w:r w:rsidR="00F7563B">
                                <w:rPr>
                                  <w:color w:val="292C69" w:themeColor="background1"/>
                                  <w:lang w:val="fi"/>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fi"/>
                                </w:rPr>
                                <w:t xml:space="preserve"> </w:t>
                              </w:r>
                              <w:r>
                                <w:rPr>
                                  <w:noProof/>
                                  <w:color w:val="F39200" w:themeColor="text1"/>
                                  <w:lang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fi"/>
                          </w:rPr>
                          <w:t xml:space="preserve">Facebook: </w:t>
                        </w:r>
                      </w:p>
                      <w:p w:rsidR="00974386" w:rsidRPr="00B87A38" w:rsidRDefault="009E5177" w:rsidP="00B87A38">
                        <w:pPr>
                          <w:pStyle w:val="Body"/>
                        </w:pPr>
                        <w:hyperlink r:id="rId19" w:history="1">
                          <w:r w:rsidR="00F7563B">
                            <w:rPr>
                              <w:rStyle w:val="Hyperlink"/>
                              <w:b/>
                              <w:bCs/>
                              <w:color w:val="292C69" w:themeColor="background1"/>
                              <w:lang w:val="fi"/>
                            </w:rPr>
                            <w:t>@SocialEurope</w:t>
                          </w:r>
                        </w:hyperlink>
                        <w:r w:rsidR="00F7563B">
                          <w:rPr>
                            <w:color w:val="292C69" w:themeColor="background1"/>
                            <w:lang w:val="fi"/>
                          </w:rPr>
                          <w:t xml:space="preserve"> </w:t>
                        </w:r>
                        <w:r w:rsidR="00F7563B">
                          <w:rPr>
                            <w:lang w:val="fi"/>
                          </w:rPr>
                          <w:t xml:space="preserve">ja </w:t>
                        </w:r>
                        <w:hyperlink r:id="rId20" w:history="1">
                          <w:r w:rsidR="00F7563B">
                            <w:rPr>
                              <w:rStyle w:val="Hyperlink"/>
                              <w:b/>
                              <w:bCs/>
                              <w:color w:val="292C69" w:themeColor="background1"/>
                              <w:lang w:val="fi"/>
                            </w:rPr>
                            <w:t>@EuropeanYouthEU</w:t>
                          </w:r>
                        </w:hyperlink>
                        <w:r w:rsidR="00F7563B">
                          <w:rPr>
                            <w:color w:val="292C69" w:themeColor="background1"/>
                            <w:lang w:val="fi"/>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fi"/>
                          </w:rPr>
                          <w:t xml:space="preserve"> </w:t>
                        </w:r>
                        <w:r>
                          <w:rPr>
                            <w:noProof/>
                            <w:color w:val="F39200" w:themeColor="text1"/>
                            <w:lang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r>
                                <w:rPr>
                                  <w:lang w:val="fi"/>
                                </w:rPr>
                                <w:t>LinkedIn:</w:t>
                              </w:r>
                            </w:p>
                            <w:p w:rsidR="00974386" w:rsidRPr="00D0250A" w:rsidRDefault="009E5177" w:rsidP="00B87A38">
                              <w:pPr>
                                <w:pStyle w:val="Body"/>
                                <w:jc w:val="left"/>
                                <w:rPr>
                                  <w:b/>
                                  <w:color w:val="292C69" w:themeColor="background1"/>
                                </w:rPr>
                              </w:pPr>
                              <w:hyperlink r:id="rId21" w:history="1">
                                <w:r w:rsidR="00F7563B">
                                  <w:rPr>
                                    <w:rStyle w:val="Hyperlink"/>
                                    <w:b/>
                                    <w:bCs/>
                                    <w:color w:val="292C69" w:themeColor="background1"/>
                                    <w:lang w:val="fi"/>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fi"/>
                                </w:rPr>
                                <w:t xml:space="preserve"> </w:t>
                              </w:r>
                              <w:r>
                                <w:rPr>
                                  <w:noProof/>
                                  <w:color w:val="F39200" w:themeColor="text1"/>
                                  <w:lang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rPr>
                            <w:lang w:val="fi"/>
                          </w:rPr>
                          <w:t>LinkedIn:</w:t>
                        </w:r>
                      </w:p>
                      <w:p w:rsidR="00974386" w:rsidRPr="00D0250A" w:rsidRDefault="009E5177" w:rsidP="00B87A38">
                        <w:pPr>
                          <w:pStyle w:val="Body"/>
                          <w:jc w:val="left"/>
                          <w:rPr>
                            <w:b/>
                            <w:color w:val="292C69" w:themeColor="background1"/>
                          </w:rPr>
                        </w:pPr>
                        <w:hyperlink r:id="rId23" w:history="1">
                          <w:r w:rsidR="00F7563B">
                            <w:rPr>
                              <w:rStyle w:val="Hyperlink"/>
                              <w:b/>
                              <w:bCs/>
                              <w:color w:val="292C69" w:themeColor="background1"/>
                              <w:lang w:val="fi"/>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fi"/>
                          </w:rPr>
                          <w:t xml:space="preserve"> </w:t>
                        </w:r>
                        <w:r>
                          <w:rPr>
                            <w:noProof/>
                            <w:color w:val="F39200" w:themeColor="text1"/>
                            <w:lang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rPr>
                                  <w:lang w:val="fi"/>
                                </w:rPr>
                                <w:t xml:space="preserve">Instagram: </w:t>
                              </w:r>
                            </w:p>
                            <w:p w:rsidR="00974386" w:rsidRPr="005602E4" w:rsidRDefault="009E5177" w:rsidP="00B87A38">
                              <w:pPr>
                                <w:pStyle w:val="Body"/>
                                <w:rPr>
                                  <w:b/>
                                  <w:color w:val="292C69" w:themeColor="background1"/>
                                </w:rPr>
                              </w:pPr>
                              <w:hyperlink r:id="rId24" w:history="1">
                                <w:r w:rsidR="00F7563B">
                                  <w:rPr>
                                    <w:rStyle w:val="Hyperlink"/>
                                    <w:b/>
                                    <w:bCs/>
                                    <w:color w:val="292C69" w:themeColor="background1"/>
                                    <w:lang w:val="fi"/>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lang w:val="fi"/>
                                </w:rPr>
                                <w:t xml:space="preserve"> </w:t>
                              </w:r>
                              <w:r>
                                <w:rPr>
                                  <w:noProof/>
                                  <w:color w:val="F39200" w:themeColor="text1"/>
                                  <w:lang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rPr>
                            <w:lang w:val="fi"/>
                          </w:rPr>
                          <w:t xml:space="preserve">Instagram: </w:t>
                        </w:r>
                      </w:p>
                      <w:p w:rsidR="00974386" w:rsidRPr="005602E4" w:rsidRDefault="009E5177" w:rsidP="00B87A38">
                        <w:pPr>
                          <w:pStyle w:val="Body"/>
                          <w:rPr>
                            <w:b/>
                            <w:color w:val="292C69" w:themeColor="background1"/>
                          </w:rPr>
                        </w:pPr>
                        <w:hyperlink r:id="rId26" w:history="1">
                          <w:r w:rsidR="00F7563B">
                            <w:rPr>
                              <w:rStyle w:val="Hyperlink"/>
                              <w:b/>
                              <w:bCs/>
                              <w:color w:val="292C69" w:themeColor="background1"/>
                              <w:lang w:val="fi"/>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lang w:val="fi"/>
                          </w:rPr>
                          <w:t xml:space="preserve"> </w:t>
                        </w:r>
                        <w:r>
                          <w:rPr>
                            <w:noProof/>
                            <w:color w:val="F39200" w:themeColor="text1"/>
                            <w:lang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lang w:val="fi"/>
        </w:rPr>
        <w:t>Seuraa Euroopan ammattitaitoviikon sisältöä sosiaalisen median kautta ja osallistu:</w:t>
      </w:r>
    </w:p>
    <w:p w:rsidR="00171890" w:rsidRDefault="00171890" w:rsidP="00171890">
      <w:pPr>
        <w:pStyle w:val="OrangeBulletList"/>
        <w:numPr>
          <w:ilvl w:val="0"/>
          <w:numId w:val="0"/>
        </w:numPr>
      </w:pPr>
    </w:p>
    <w:p w:rsidR="001F4520" w:rsidRDefault="001F4520" w:rsidP="00C72847">
      <w:pPr>
        <w:pStyle w:val="OrangeLeafBullet"/>
        <w:numPr>
          <w:ilvl w:val="0"/>
          <w:numId w:val="21"/>
        </w:numPr>
      </w:pPr>
      <w:r>
        <w:rPr>
          <w:lang w:val="fi"/>
        </w:rPr>
        <w:t xml:space="preserve">Jaa tapahtumat livenä Snapchat-, Facebook Live- tai Instagram-tarinoiden avulla. </w:t>
      </w:r>
    </w:p>
    <w:p w:rsidR="00171890" w:rsidRDefault="00171890" w:rsidP="00171890">
      <w:pPr>
        <w:pStyle w:val="Heading2"/>
      </w:pPr>
    </w:p>
    <w:p w:rsidR="001F4520" w:rsidRDefault="001F4520" w:rsidP="00171890">
      <w:pPr>
        <w:pStyle w:val="Heading2"/>
      </w:pPr>
      <w:r>
        <w:rPr>
          <w:lang w:val="fi"/>
        </w:rPr>
        <w:t>Jaa tarinasi</w:t>
      </w:r>
    </w:p>
    <w:p w:rsidR="001F4520" w:rsidRPr="00BA42CF" w:rsidRDefault="001F4520" w:rsidP="00171890">
      <w:pPr>
        <w:pStyle w:val="Body"/>
        <w:rPr>
          <w:lang w:val="fi"/>
        </w:rPr>
      </w:pPr>
      <w:r>
        <w:rPr>
          <w:lang w:val="fi"/>
        </w:rPr>
        <w:t xml:space="preserve">Euroopan komissio haluaa kuulla ammatilliseen koulutukseen liittyviä kokemuksiasi ja koota tarinoita yhteen paikkaan inspiroimaan muita. Nämä voivat olla joko omia kokemuksiasi ammatillisesta koulutuksesta tai kokemuksia tapahtumasta tai aktiviteetista. </w:t>
      </w:r>
    </w:p>
    <w:p w:rsidR="001F4520" w:rsidRPr="00BA42CF" w:rsidRDefault="001F4520" w:rsidP="00171890">
      <w:pPr>
        <w:pStyle w:val="Body"/>
        <w:rPr>
          <w:lang w:val="fi"/>
        </w:rPr>
      </w:pPr>
    </w:p>
    <w:p w:rsidR="00E44DDE" w:rsidRPr="00BA42CF" w:rsidRDefault="009E5177" w:rsidP="00171890">
      <w:pPr>
        <w:pStyle w:val="Body"/>
        <w:rPr>
          <w:color w:val="auto"/>
          <w:lang w:val="fi"/>
        </w:rPr>
      </w:pPr>
      <w:hyperlink r:id="rId27" w:history="1">
        <w:r w:rsidR="00F7563B">
          <w:rPr>
            <w:rStyle w:val="Hyperlink"/>
            <w:b/>
            <w:bCs/>
            <w:color w:val="auto"/>
            <w:lang w:val="fi"/>
          </w:rPr>
          <w:t>Voit jakaa tarinasi täyttämällä lomakkeen täällä.</w:t>
        </w:r>
      </w:hyperlink>
      <w:r w:rsidR="00F7563B">
        <w:rPr>
          <w:color w:val="auto"/>
          <w:lang w:val="fi"/>
        </w:rPr>
        <w:t xml:space="preserve"> </w:t>
      </w:r>
    </w:p>
    <w:p w:rsidR="00E44DDE" w:rsidRPr="00BA42CF" w:rsidRDefault="009E5177" w:rsidP="00171890">
      <w:pPr>
        <w:pStyle w:val="Body"/>
        <w:rPr>
          <w:color w:val="292C69" w:themeColor="background1"/>
          <w:lang w:val="fi"/>
        </w:rPr>
      </w:pPr>
      <w:hyperlink r:id="rId28" w:history="1">
        <w:r w:rsidR="00F7563B">
          <w:rPr>
            <w:rStyle w:val="Hyperlink"/>
            <w:color w:val="auto"/>
            <w:u w:val="none"/>
            <w:lang w:val="fi"/>
          </w:rPr>
          <w:t>https://ec.europa.eu/social/vocational-skills-week/share-your-story_</w:t>
        </w:r>
        <w:r w:rsidR="00BA42CF">
          <w:rPr>
            <w:rStyle w:val="Hyperlink"/>
            <w:color w:val="auto"/>
            <w:u w:val="none"/>
            <w:lang w:val="fi"/>
          </w:rPr>
          <w:t>fi</w:t>
        </w:r>
      </w:hyperlink>
    </w:p>
    <w:p w:rsidR="00E44DDE" w:rsidRPr="00BA42CF" w:rsidRDefault="00E44DDE" w:rsidP="00171890">
      <w:pPr>
        <w:pStyle w:val="Body"/>
        <w:rPr>
          <w:lang w:val="fi"/>
        </w:rPr>
      </w:pPr>
    </w:p>
    <w:p w:rsidR="00E95C5D" w:rsidRPr="00BA42CF" w:rsidRDefault="001F4520" w:rsidP="00171890">
      <w:pPr>
        <w:pStyle w:val="Body"/>
        <w:rPr>
          <w:lang w:val="fi"/>
        </w:rPr>
      </w:pPr>
      <w:r>
        <w:rPr>
          <w:lang w:val="fi"/>
        </w:rPr>
        <w:t>Valikoidut tarinat saavat näkyvyyttä koko EU:n laajuisissa kanavissa.</w:t>
      </w:r>
    </w:p>
    <w:p w:rsidR="00E95C5D" w:rsidRPr="00BA42CF" w:rsidRDefault="00E95C5D">
      <w:pPr>
        <w:rPr>
          <w:rFonts w:cs="Arial"/>
          <w:color w:val="0A0A0A"/>
          <w:szCs w:val="20"/>
          <w:lang w:val="fi"/>
        </w:rPr>
      </w:pPr>
      <w:r>
        <w:rPr>
          <w:lang w:val="fi"/>
        </w:rPr>
        <w:br w:type="page"/>
      </w:r>
    </w:p>
    <w:p w:rsidR="00E95C5D" w:rsidRPr="00BA42CF" w:rsidRDefault="00C46C2B" w:rsidP="00E95C5D">
      <w:pPr>
        <w:pStyle w:val="Heading1"/>
        <w:rPr>
          <w:lang w:val="fi"/>
        </w:rPr>
      </w:pPr>
      <w:r>
        <w:rPr>
          <w:b w:val="0"/>
          <w:noProof/>
          <w:highlight w:val="yellow"/>
          <w:lang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Pr>
          <w:bCs/>
          <w:lang w:val="fi"/>
        </w:rPr>
        <w:t xml:space="preserve"> Miksi juuri ammatillinen koulutus?</w:t>
      </w:r>
    </w:p>
    <w:p w:rsidR="00E95C5D" w:rsidRPr="00BA42CF" w:rsidRDefault="00E95C5D" w:rsidP="00E95C5D">
      <w:pPr>
        <w:pStyle w:val="Heading2"/>
        <w:rPr>
          <w:lang w:val="fi"/>
        </w:rPr>
      </w:pPr>
      <w:r>
        <w:rPr>
          <w:lang w:val="fi"/>
        </w:rPr>
        <w:t>Löydä oma potentiaalisi</w:t>
      </w:r>
    </w:p>
    <w:p w:rsidR="00E95C5D" w:rsidRPr="00BA42CF" w:rsidRDefault="00E95C5D" w:rsidP="00E95C5D">
      <w:pPr>
        <w:pStyle w:val="Body"/>
        <w:rPr>
          <w:lang w:val="fi"/>
        </w:rPr>
      </w:pPr>
      <w:r>
        <w:rPr>
          <w:lang w:val="fi"/>
        </w:rPr>
        <w:t>Ammatillisen koulutuksen avulla voit tuoda esille omat, ainutlaatuiset taitosi! Ammatillinen koulutus tarjoaa valtavan valikoiman mahdollisuuksia ja etuja, ja se voi usein avata uusia, odottamattomia tilaisuuksia tulevaisuudess</w:t>
      </w:r>
      <w:bookmarkStart w:id="0" w:name="_GoBack"/>
      <w:bookmarkEnd w:id="0"/>
      <w:r>
        <w:rPr>
          <w:lang w:val="fi"/>
        </w:rPr>
        <w:t>a.</w:t>
      </w:r>
    </w:p>
    <w:p w:rsidR="00E95C5D" w:rsidRPr="00BA42CF" w:rsidRDefault="00E95C5D" w:rsidP="00E95C5D">
      <w:pPr>
        <w:pStyle w:val="Heading2"/>
        <w:rPr>
          <w:lang w:val="fi"/>
        </w:rPr>
      </w:pPr>
      <w:r>
        <w:rPr>
          <w:lang w:val="fi"/>
        </w:rPr>
        <w:t>Arvokkaita pätevyyksiä</w:t>
      </w:r>
    </w:p>
    <w:p w:rsidR="00E95C5D" w:rsidRPr="00BA42CF" w:rsidRDefault="00E95C5D" w:rsidP="00E95C5D">
      <w:pPr>
        <w:pStyle w:val="Body"/>
        <w:rPr>
          <w:lang w:val="fi"/>
        </w:rPr>
      </w:pPr>
      <w:r>
        <w:rPr>
          <w:lang w:val="fi"/>
        </w:rPr>
        <w:t>Ammatillinen koulutus auttaa opiskelijoita saamaan kilpailuetua pätevyydellä, joka on arvokasta työnantajille ja tunnustettua eri toimialoilla. Lisäksi se parantaa työllistymismahdollisuuksia ja johtaa korkealaatuisiin työtehtäviin.</w:t>
      </w:r>
    </w:p>
    <w:p w:rsidR="00E95C5D" w:rsidRPr="00BA42CF" w:rsidRDefault="00E95C5D" w:rsidP="00E95C5D">
      <w:pPr>
        <w:pStyle w:val="Heading2"/>
        <w:rPr>
          <w:lang w:val="fi"/>
        </w:rPr>
      </w:pPr>
      <w:r>
        <w:rPr>
          <w:lang w:val="fi"/>
        </w:rPr>
        <w:t>Mahdollisuuksia aikuisopiskelijoille</w:t>
      </w:r>
    </w:p>
    <w:p w:rsidR="00E95C5D" w:rsidRPr="00BA42CF" w:rsidRDefault="00E95C5D" w:rsidP="00E95C5D">
      <w:pPr>
        <w:pStyle w:val="Body"/>
        <w:rPr>
          <w:lang w:val="fi"/>
        </w:rPr>
      </w:pPr>
      <w:r>
        <w:rPr>
          <w:lang w:val="fi"/>
        </w:rPr>
        <w:t>Aikuisopiskelijoille on tarjolla runsaasti mahdollisuuksia, jotka voivat auttaa aloittamaan mielenkiintoisen ja haastavan uran. Elinikäinen oppiminen lisää työllistymismahdollisuuksia, kehittää henkilökohtaisia taitoja ja tukee sosiaalisia mahdollisuuksia.</w:t>
      </w:r>
    </w:p>
    <w:p w:rsidR="00E95C5D" w:rsidRPr="00BA42CF" w:rsidRDefault="00E95C5D" w:rsidP="00E95C5D">
      <w:pPr>
        <w:pStyle w:val="Heading2"/>
        <w:rPr>
          <w:sz w:val="24"/>
          <w:lang w:val="fi"/>
        </w:rPr>
      </w:pPr>
      <w:r w:rsidRPr="00BA42CF">
        <w:rPr>
          <w:sz w:val="24"/>
          <w:lang w:val="fi"/>
        </w:rPr>
        <w:t>Taitoja, joita voit KÄYTTÄÄ!</w:t>
      </w:r>
    </w:p>
    <w:p w:rsidR="00E95C5D" w:rsidRPr="00BA42CF" w:rsidRDefault="00E95C5D" w:rsidP="00E95C5D">
      <w:pPr>
        <w:pStyle w:val="Body"/>
        <w:rPr>
          <w:sz w:val="18"/>
          <w:lang w:val="fi"/>
        </w:rPr>
      </w:pPr>
      <w:r w:rsidRPr="00BA42CF">
        <w:rPr>
          <w:sz w:val="18"/>
          <w:lang w:val="fi"/>
        </w:rPr>
        <w:t xml:space="preserve">Ammatillisen koulutuksen tarjoamat mahdollisuudet reagoivat työmarkkinoiden tarpeisiin, sillä ne voidaan kohdistaa osaamisvajeiden ja pullonkaulojen poistamiseen. Ammattitaitoisten tekijöiden puute vaikuttaa tällä hetkellä EU:ssa terveyden- ja sosiaalihuoltoon, tieto- ja viestintätekniikkaan sekä edistyneen tekniikan valmistukseen. Näiden alojen osaaminen lisää työllistymismahdollisuuksia ja edistää samalla laajempaa talouskasvua. </w:t>
      </w:r>
    </w:p>
    <w:p w:rsidR="00E95C5D" w:rsidRPr="00BA42CF" w:rsidRDefault="00E95C5D" w:rsidP="00E95C5D">
      <w:pPr>
        <w:pStyle w:val="Body"/>
        <w:rPr>
          <w:sz w:val="18"/>
          <w:lang w:val="fi"/>
        </w:rPr>
      </w:pPr>
      <w:r w:rsidRPr="00BA42CF">
        <w:rPr>
          <w:sz w:val="18"/>
          <w:lang w:val="fi"/>
        </w:rPr>
        <w:t>Voit siis olla varma, että ammatillisen koulutuksen aikana kerryttämäsi osaaminen on arvokasta sekä henkilökohtaisesti että ammatillisesti.</w:t>
      </w:r>
    </w:p>
    <w:p w:rsidR="00E95C5D" w:rsidRPr="00BA42CF" w:rsidRDefault="00E95C5D" w:rsidP="00E95C5D">
      <w:pPr>
        <w:pStyle w:val="Body"/>
        <w:rPr>
          <w:lang w:val="fi"/>
        </w:rPr>
      </w:pPr>
    </w:p>
    <w:p w:rsidR="00E95C5D" w:rsidRPr="00BA42CF" w:rsidRDefault="00E76C35" w:rsidP="00EA2CE5">
      <w:pPr>
        <w:pStyle w:val="Heading1"/>
        <w:spacing w:line="360" w:lineRule="auto"/>
        <w:rPr>
          <w:lang w:val="fi"/>
        </w:rPr>
      </w:pPr>
      <w:r>
        <w:rPr>
          <w:noProof/>
          <w:lang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285750</wp:posOffset>
                </wp:positionH>
                <wp:positionV relativeFrom="paragraph">
                  <wp:posOffset>731520</wp:posOffset>
                </wp:positionV>
                <wp:extent cx="1597025" cy="106299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1597025" cy="1062990"/>
                        </a:xfrm>
                        <a:prstGeom prst="rect">
                          <a:avLst/>
                        </a:prstGeom>
                        <a:noFill/>
                        <a:ln w="6350">
                          <a:noFill/>
                        </a:ln>
                      </wps:spPr>
                      <wps:txbx>
                        <w:txbxContent>
                          <w:p w:rsidR="00C64E75" w:rsidRPr="00BA42CF" w:rsidRDefault="00FA5899" w:rsidP="00C64E75">
                            <w:pPr>
                              <w:jc w:val="center"/>
                              <w:rPr>
                                <w:rFonts w:cs="Arial"/>
                                <w:color w:val="292C69" w:themeColor="background1"/>
                                <w:sz w:val="14"/>
                                <w:szCs w:val="50"/>
                              </w:rPr>
                            </w:pPr>
                            <w:r w:rsidRPr="00BA42CF">
                              <w:rPr>
                                <w:rFonts w:cs="Arial"/>
                                <w:color w:val="292C69" w:themeColor="background1"/>
                                <w:sz w:val="14"/>
                                <w:szCs w:val="50"/>
                                <w:lang w:val="fi"/>
                              </w:rPr>
                              <w:t>[Tapahtuman/aktiviteetin logo tähän</w:t>
                            </w:r>
                          </w:p>
                          <w:p w:rsidR="00C64E75" w:rsidRPr="00BA42CF" w:rsidRDefault="00C64E75" w:rsidP="00C64E75">
                            <w:pPr>
                              <w:jc w:val="center"/>
                              <w:rPr>
                                <w:rFonts w:cs="Arial"/>
                                <w:color w:val="292C69" w:themeColor="background1"/>
                                <w:sz w:val="14"/>
                                <w:szCs w:val="50"/>
                              </w:rPr>
                            </w:pPr>
                            <w:r w:rsidRPr="00BA42CF">
                              <w:rPr>
                                <w:rFonts w:cs="Arial"/>
                                <w:color w:val="292C69" w:themeColor="background1"/>
                                <w:sz w:val="14"/>
                                <w:szCs w:val="50"/>
                                <w:lang w:val="fi"/>
                              </w:rPr>
                              <w:t>Vaihtaminen: Valitse harmaa pyöreä paikkamerkki, napsauta hiiren kakkospainiketta ja valitse Vaihda kuva…]</w:t>
                            </w:r>
                          </w:p>
                          <w:p w:rsidR="00C64E75" w:rsidRPr="00BA42CF" w:rsidRDefault="00C64E75" w:rsidP="00C64E75">
                            <w:pPr>
                              <w:jc w:val="center"/>
                              <w:rPr>
                                <w:rFonts w:cs="Arial"/>
                                <w:color w:val="F39200" w:themeColor="text1"/>
                                <w:sz w:val="14"/>
                                <w:szCs w:val="50"/>
                              </w:rPr>
                            </w:pPr>
                          </w:p>
                          <w:p w:rsidR="00C64E75" w:rsidRPr="00BA42CF" w:rsidRDefault="00C64E75" w:rsidP="00C64E75">
                            <w:pPr>
                              <w:jc w:val="center"/>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margin-left:22.5pt;margin-top:57.6pt;width:125.75pt;height:83.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" filled="f" stroked="f" strokeweight=".5pt">
                <v:textbox>
                  <w:txbxContent>
                    <w:p w:rsidR="00C64E75" w:rsidRPr="00BA42CF" w:rsidRDefault="00FA5899" w:rsidP="00C64E75">
                      <w:pPr>
                        <w:jc w:val="center"/>
                        <w:rPr>
                          <w:rFonts w:cs="Arial"/>
                          <w:color w:val="292C69" w:themeColor="background1"/>
                          <w:sz w:val="14"/>
                          <w:szCs w:val="50"/>
                        </w:rPr>
                      </w:pPr>
                      <w:r w:rsidRPr="00BA42CF">
                        <w:rPr>
                          <w:rFonts w:cs="Arial"/>
                          <w:color w:val="292C69" w:themeColor="background1"/>
                          <w:sz w:val="14"/>
                          <w:szCs w:val="50"/>
                          <w:lang w:val="fi"/>
                        </w:rPr>
                        <w:t>[Tapahtuman/aktiviteetin logo tähän</w:t>
                      </w:r>
                    </w:p>
                    <w:p w:rsidR="00C64E75" w:rsidRPr="00BA42CF" w:rsidRDefault="00C64E75" w:rsidP="00C64E75">
                      <w:pPr>
                        <w:jc w:val="center"/>
                        <w:rPr>
                          <w:rFonts w:cs="Arial"/>
                          <w:color w:val="292C69" w:themeColor="background1"/>
                          <w:sz w:val="14"/>
                          <w:szCs w:val="50"/>
                        </w:rPr>
                      </w:pPr>
                      <w:r w:rsidRPr="00BA42CF">
                        <w:rPr>
                          <w:rFonts w:cs="Arial"/>
                          <w:color w:val="292C69" w:themeColor="background1"/>
                          <w:sz w:val="14"/>
                          <w:szCs w:val="50"/>
                          <w:lang w:val="fi"/>
                        </w:rPr>
                        <w:t>Vaihtaminen: Valitse harmaa pyöreä paikkamerkki, napsauta hiiren kakkospainiketta ja valitse Vaihda kuva…]</w:t>
                      </w:r>
                    </w:p>
                    <w:p w:rsidR="00C64E75" w:rsidRPr="00BA42CF" w:rsidRDefault="00C64E75" w:rsidP="00C64E75">
                      <w:pPr>
                        <w:jc w:val="center"/>
                        <w:rPr>
                          <w:rFonts w:cs="Arial"/>
                          <w:color w:val="F39200" w:themeColor="text1"/>
                          <w:sz w:val="14"/>
                          <w:szCs w:val="50"/>
                        </w:rPr>
                      </w:pPr>
                    </w:p>
                    <w:p w:rsidR="00C64E75" w:rsidRPr="00BA42CF" w:rsidRDefault="00C64E75" w:rsidP="00C64E75">
                      <w:pPr>
                        <w:jc w:val="center"/>
                        <w:rPr>
                          <w:sz w:val="2"/>
                        </w:rPr>
                      </w:pPr>
                    </w:p>
                  </w:txbxContent>
                </v:textbox>
                <w10:wrap anchorx="margin"/>
              </v:shape>
            </w:pict>
          </mc:Fallback>
        </mc:AlternateContent>
      </w:r>
      <w:r w:rsidR="002C692F">
        <w:rPr>
          <w:b w:val="0"/>
          <w:noProof/>
          <w:lang w:eastAsia="en-GB"/>
        </w:rPr>
        <w:drawing>
          <wp:anchor distT="0" distB="0" distL="114300" distR="114300" simplePos="0" relativeHeight="251682816" behindDoc="1" locked="0" layoutInCell="1" allowOverlap="1">
            <wp:simplePos x="0" y="0"/>
            <wp:positionH relativeFrom="column">
              <wp:posOffset>30480</wp:posOffset>
            </wp:positionH>
            <wp:positionV relativeFrom="page">
              <wp:posOffset>6979920</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sidR="00C64E75">
        <w:rPr>
          <w:b w:val="0"/>
          <w:noProof/>
          <w:lang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D0877"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sidR="00C64E75">
        <w:rPr>
          <w:b w:val="0"/>
          <w:noProof/>
          <w:highlight w:val="yellow"/>
          <w:lang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rsidR="00C64E75">
        <w:rPr>
          <w:bCs/>
          <w:lang w:val="fi"/>
        </w:rPr>
        <w:t xml:space="preserve"> Yhteydenotto:</w:t>
      </w:r>
    </w:p>
    <w:p w:rsidR="00E95C5D" w:rsidRPr="00BA42CF" w:rsidRDefault="00FA5899" w:rsidP="00C64E75">
      <w:pPr>
        <w:pStyle w:val="Body"/>
        <w:spacing w:line="336" w:lineRule="auto"/>
        <w:ind w:left="3600"/>
        <w:jc w:val="left"/>
        <w:rPr>
          <w:lang w:val="fi"/>
        </w:rPr>
      </w:pPr>
      <w:r>
        <w:rPr>
          <w:b/>
          <w:bCs/>
          <w:lang w:val="fi"/>
        </w:rPr>
        <w:t>Verkkosivusto:</w:t>
      </w:r>
      <w:r>
        <w:rPr>
          <w:lang w:val="fi"/>
        </w:rPr>
        <w:t xml:space="preserve"> [www.eventwebsite.com]</w:t>
      </w:r>
    </w:p>
    <w:p w:rsidR="00E95C5D" w:rsidRPr="00BA42CF" w:rsidRDefault="00E95C5D" w:rsidP="00C64E75">
      <w:pPr>
        <w:pStyle w:val="Body"/>
        <w:spacing w:line="336" w:lineRule="auto"/>
        <w:ind w:left="3600"/>
        <w:jc w:val="left"/>
        <w:rPr>
          <w:lang w:val="de-DE"/>
        </w:rPr>
      </w:pPr>
      <w:r>
        <w:rPr>
          <w:b/>
          <w:bCs/>
          <w:lang w:val="fi"/>
        </w:rPr>
        <w:t>Sähköposti:</w:t>
      </w:r>
      <w:r>
        <w:rPr>
          <w:lang w:val="fi"/>
        </w:rPr>
        <w:t xml:space="preserve"> [info@eventemail.eu]</w:t>
      </w:r>
    </w:p>
    <w:p w:rsidR="00E95C5D" w:rsidRPr="00BA42CF" w:rsidRDefault="00E95C5D" w:rsidP="00C64E75">
      <w:pPr>
        <w:pStyle w:val="Body"/>
        <w:spacing w:line="336" w:lineRule="auto"/>
        <w:ind w:left="3600"/>
        <w:jc w:val="left"/>
        <w:rPr>
          <w:lang w:val="de-DE"/>
        </w:rPr>
      </w:pPr>
      <w:r>
        <w:rPr>
          <w:b/>
          <w:bCs/>
          <w:lang w:val="fi"/>
        </w:rPr>
        <w:t>Puhelin:</w:t>
      </w:r>
      <w:r>
        <w:rPr>
          <w:lang w:val="fi"/>
        </w:rPr>
        <w:t xml:space="preserve"> [00353 00 000 00]</w:t>
      </w:r>
    </w:p>
    <w:p w:rsidR="00E95C5D" w:rsidRPr="007A4D51" w:rsidRDefault="00E95C5D" w:rsidP="00C64E75">
      <w:pPr>
        <w:pStyle w:val="Body"/>
        <w:spacing w:line="336" w:lineRule="auto"/>
        <w:ind w:left="3600"/>
        <w:jc w:val="left"/>
      </w:pPr>
      <w:r>
        <w:rPr>
          <w:b/>
          <w:bCs/>
          <w:lang w:val="fi"/>
        </w:rPr>
        <w:t>Twitter:</w:t>
      </w:r>
      <w:r>
        <w:rPr>
          <w:lang w:val="fi"/>
        </w:rPr>
        <w:t xml:space="preserve"> [@eventtwitter #eventhashtag]</w:t>
      </w:r>
    </w:p>
    <w:p w:rsidR="00E95C5D" w:rsidRDefault="00C05F69" w:rsidP="00C64E75">
      <w:pPr>
        <w:pStyle w:val="Body"/>
        <w:spacing w:line="336" w:lineRule="auto"/>
        <w:ind w:left="3600"/>
        <w:jc w:val="left"/>
      </w:pPr>
      <w:r>
        <w:rPr>
          <w:b/>
          <w:bCs/>
          <w:lang w:val="fi"/>
        </w:rPr>
        <w:t>Facebook:</w:t>
      </w:r>
      <w:r>
        <w:rPr>
          <w:lang w:val="fi"/>
        </w:rPr>
        <w:t xml:space="preserve"> [@eventfacebook]</w:t>
      </w:r>
    </w:p>
    <w:p w:rsidR="00C46C2B" w:rsidRPr="00C72847" w:rsidRDefault="00C46C2B" w:rsidP="00C46C2B">
      <w:pPr>
        <w:pStyle w:val="Heading2"/>
        <w:spacing w:line="336" w:lineRule="auto"/>
        <w:rPr>
          <w:color w:val="292C69"/>
          <w:spacing w:val="-8"/>
        </w:rPr>
      </w:pPr>
      <w:r>
        <w:rPr>
          <w:color w:val="292C69"/>
          <w:lang w:val="fi"/>
        </w:rPr>
        <w:t>Ota yhteys Euroopan ammattitaitoviikon kampanjaan:</w:t>
      </w:r>
    </w:p>
    <w:p w:rsidR="00C46C2B" w:rsidRPr="00BA42CF" w:rsidRDefault="00C46C2B" w:rsidP="00C46C2B">
      <w:pPr>
        <w:pStyle w:val="Body"/>
        <w:spacing w:line="336" w:lineRule="auto"/>
        <w:jc w:val="left"/>
        <w:rPr>
          <w:color w:val="auto"/>
          <w:lang w:val="de-DE"/>
        </w:rPr>
      </w:pPr>
      <w:r>
        <w:rPr>
          <w:b/>
          <w:bCs/>
          <w:color w:val="auto"/>
          <w:lang w:val="fi"/>
        </w:rPr>
        <w:t>Verkkosivusto:</w:t>
      </w:r>
      <w:r>
        <w:rPr>
          <w:color w:val="auto"/>
          <w:lang w:val="fi"/>
        </w:rPr>
        <w:t xml:space="preserve"> </w:t>
      </w:r>
      <w:hyperlink r:id="rId32" w:history="1">
        <w:r>
          <w:rPr>
            <w:rStyle w:val="Hyperlink"/>
            <w:color w:val="auto"/>
            <w:lang w:val="fi"/>
          </w:rPr>
          <w:t>https://ec.europa.eu/social/vocational-skills-week/</w:t>
        </w:r>
      </w:hyperlink>
    </w:p>
    <w:p w:rsidR="00C46C2B" w:rsidRPr="00BA42CF" w:rsidRDefault="00C46C2B" w:rsidP="00C46C2B">
      <w:pPr>
        <w:pStyle w:val="Body"/>
        <w:spacing w:line="336" w:lineRule="auto"/>
        <w:jc w:val="left"/>
        <w:rPr>
          <w:color w:val="auto"/>
          <w:lang w:val="de-DE"/>
        </w:rPr>
      </w:pPr>
      <w:r>
        <w:rPr>
          <w:b/>
          <w:bCs/>
          <w:color w:val="auto"/>
          <w:lang w:val="fi"/>
        </w:rPr>
        <w:t>Sähköposti:</w:t>
      </w:r>
      <w:r>
        <w:rPr>
          <w:color w:val="auto"/>
          <w:lang w:val="fi"/>
        </w:rPr>
        <w:t xml:space="preserve"> info@vocationalskillsweek.eu</w:t>
      </w:r>
    </w:p>
    <w:p w:rsidR="00C46C2B" w:rsidRPr="00BA42CF" w:rsidRDefault="00C46C2B" w:rsidP="00C46C2B">
      <w:pPr>
        <w:pStyle w:val="Body"/>
        <w:spacing w:line="336" w:lineRule="auto"/>
        <w:jc w:val="left"/>
        <w:rPr>
          <w:color w:val="auto"/>
          <w:lang w:val="de-DE"/>
        </w:rPr>
      </w:pPr>
      <w:r>
        <w:rPr>
          <w:b/>
          <w:bCs/>
          <w:color w:val="auto"/>
          <w:lang w:val="fi"/>
        </w:rPr>
        <w:t>Puhelin:</w:t>
      </w:r>
      <w:r>
        <w:rPr>
          <w:color w:val="auto"/>
          <w:lang w:val="fi"/>
        </w:rPr>
        <w:t xml:space="preserve"> +44 207 444 4264 </w:t>
      </w:r>
    </w:p>
    <w:p w:rsidR="00C46C2B" w:rsidRPr="00EA2CE5" w:rsidRDefault="00C46C2B" w:rsidP="00C46C2B">
      <w:pPr>
        <w:pStyle w:val="Body"/>
        <w:spacing w:line="336" w:lineRule="auto"/>
        <w:jc w:val="left"/>
        <w:rPr>
          <w:color w:val="auto"/>
        </w:rPr>
      </w:pPr>
      <w:r>
        <w:rPr>
          <w:b/>
          <w:bCs/>
          <w:color w:val="auto"/>
          <w:lang w:val="fi"/>
        </w:rPr>
        <w:t>Twitter:</w:t>
      </w:r>
      <w:r>
        <w:rPr>
          <w:color w:val="auto"/>
          <w:lang w:val="fi"/>
        </w:rPr>
        <w:t xml:space="preserve"> </w:t>
      </w:r>
      <w:hyperlink r:id="rId33" w:history="1">
        <w:r>
          <w:rPr>
            <w:rStyle w:val="Hyperlink"/>
            <w:color w:val="auto"/>
            <w:lang w:val="fi"/>
          </w:rPr>
          <w:t>@EU_social</w:t>
        </w:r>
      </w:hyperlink>
      <w:r>
        <w:rPr>
          <w:color w:val="auto"/>
          <w:lang w:val="fi"/>
        </w:rPr>
        <w:t xml:space="preserve">, </w:t>
      </w:r>
      <w:hyperlink r:id="rId34" w:history="1">
        <w:r>
          <w:rPr>
            <w:rStyle w:val="Hyperlink"/>
            <w:color w:val="auto"/>
            <w:lang w:val="fi"/>
          </w:rPr>
          <w:t>@EuropeanYouthEU</w:t>
        </w:r>
      </w:hyperlink>
      <w:r>
        <w:rPr>
          <w:color w:val="auto"/>
          <w:lang w:val="fi"/>
        </w:rPr>
        <w:t>, #EUVocationalSkills, #DiscoverYourTalent</w:t>
      </w:r>
    </w:p>
    <w:p w:rsidR="00A27899" w:rsidRPr="00720679" w:rsidRDefault="00C46C2B" w:rsidP="00720679">
      <w:pPr>
        <w:pStyle w:val="Body"/>
        <w:spacing w:line="336" w:lineRule="auto"/>
        <w:jc w:val="left"/>
        <w:rPr>
          <w:color w:val="auto"/>
          <w:u w:val="single"/>
        </w:rPr>
      </w:pPr>
      <w:r>
        <w:rPr>
          <w:b/>
          <w:bCs/>
          <w:color w:val="auto"/>
          <w:lang w:val="fi"/>
        </w:rPr>
        <w:t>Facebook:</w:t>
      </w:r>
      <w:r>
        <w:rPr>
          <w:color w:val="auto"/>
          <w:lang w:val="fi"/>
        </w:rPr>
        <w:t xml:space="preserve"> </w:t>
      </w:r>
      <w:hyperlink r:id="rId35" w:history="1">
        <w:r>
          <w:rPr>
            <w:rStyle w:val="Hyperlink"/>
            <w:color w:val="auto"/>
            <w:lang w:val="fi"/>
          </w:rPr>
          <w:t>@socialeurope</w:t>
        </w:r>
      </w:hyperlink>
      <w:r>
        <w:rPr>
          <w:color w:val="auto"/>
          <w:lang w:val="fi"/>
        </w:rPr>
        <w:t xml:space="preserve">, </w:t>
      </w:r>
      <w:hyperlink r:id="rId36" w:history="1">
        <w:r>
          <w:rPr>
            <w:rStyle w:val="Hyperlink"/>
            <w:color w:val="auto"/>
            <w:lang w:val="fi"/>
          </w:rPr>
          <w:t>@EuropeanYouthEU</w:t>
        </w:r>
      </w:hyperlink>
    </w:p>
    <w:sectPr w:rsidR="00A27899" w:rsidRPr="00720679" w:rsidSect="001A363F">
      <w:footerReference w:type="default" r:id="rId37"/>
      <w:headerReference w:type="first" r:id="rId38"/>
      <w:pgSz w:w="11906" w:h="16838"/>
      <w:pgMar w:top="1296" w:right="1440" w:bottom="1440"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413758"/>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Pr>
            <w:noProof/>
            <w:color w:val="FFFFFF"/>
            <w:szCs w:val="20"/>
            <w:lang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rFonts w:cs="Arial"/>
                                  <w:color w:val="FFFFFF"/>
                                  <w:sz w:val="18"/>
                                  <w:lang w:val="fi"/>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rFonts w:cs="Arial"/>
                            <w:color w:val="FFFFFF"/>
                            <w:sz w:val="18"/>
                            <w:lang w:val="fi"/>
                          </w:rPr>
                          <w:t>ec.europa.eu/social/VocationalSkillsWeek</w:t>
                        </w:r>
                      </w:p>
                    </w:txbxContent>
                  </v:textbox>
                </v:shape>
              </w:pict>
            </mc:Fallback>
          </mc:AlternateContent>
        </w:r>
        <w:r>
          <w:rPr>
            <w:noProof/>
            <w:color w:val="FFFFFF"/>
            <w:szCs w:val="20"/>
            <w:lang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BA42CF" w:rsidRDefault="00731312" w:rsidP="00731312">
                              <w:pPr>
                                <w:rPr>
                                  <w:rFonts w:cs="Arial"/>
                                  <w:color w:val="FFFFFF"/>
                                  <w:sz w:val="18"/>
                                  <w:lang w:val="pt-PT"/>
                                </w:rPr>
                              </w:pPr>
                              <w:r>
                                <w:rPr>
                                  <w:rFonts w:cs="Arial"/>
                                  <w:b/>
                                  <w:bCs/>
                                  <w:color w:val="FFFFFF"/>
                                  <w:sz w:val="18"/>
                                  <w:lang w:val="fi"/>
                                </w:rPr>
                                <w:t>S-posti: Info@vocationalskillsweek.eu</w:t>
                              </w:r>
                              <w:r>
                                <w:rPr>
                                  <w:rFonts w:cs="Arial"/>
                                  <w:color w:val="FFFFFF"/>
                                  <w:sz w:val="18"/>
                                  <w:lang w:val="fi"/>
                                </w:rPr>
                                <w:br/>
                                <w:t>Puh: +44 207 444 4264</w:t>
                              </w:r>
                            </w:p>
                            <w:p w:rsidR="00731312" w:rsidRPr="00BA42CF" w:rsidRDefault="00731312" w:rsidP="00731312">
                              <w:pPr>
                                <w:rPr>
                                  <w:sz w:val="18"/>
                                  <w:lang w:val="pt-PT"/>
                                </w:rPr>
                              </w:pPr>
                            </w:p>
                            <w:p w:rsidR="00731312" w:rsidRPr="00BA42CF" w:rsidRDefault="00731312" w:rsidP="00731312">
                              <w:pPr>
                                <w:rPr>
                                  <w:sz w:val="18"/>
                                  <w:lang w:val="pt-PT"/>
                                </w:rPr>
                              </w:pPr>
                              <w:r>
                                <w:rPr>
                                  <w:sz w:val="18"/>
                                  <w:lang w:val="fi"/>
                                </w:rPr>
                                <w:t>S-posti: Info@vocationalskillsweek.eu</w:t>
                              </w:r>
                              <w:r>
                                <w:rPr>
                                  <w:sz w:val="18"/>
                                  <w:lang w:val="fi"/>
                                </w:rPr>
                                <w:br/>
                                <w:t>Puh: +44 207 444 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BA42CF" w:rsidRDefault="00731312" w:rsidP="00731312">
                        <w:pPr>
                          <w:rPr>
                            <w:rFonts w:cs="Arial"/>
                            <w:color w:val="FFFFFF"/>
                            <w:sz w:val="18"/>
                            <w:lang w:val="pt-PT"/>
                          </w:rPr>
                        </w:pPr>
                        <w:r>
                          <w:rPr>
                            <w:rFonts w:cs="Arial"/>
                            <w:b/>
                            <w:bCs/>
                            <w:color w:val="FFFFFF"/>
                            <w:sz w:val="18"/>
                            <w:lang w:val="fi"/>
                          </w:rPr>
                          <w:t>S-posti: Info@vocationalskillsweek.eu</w:t>
                        </w:r>
                        <w:r>
                          <w:rPr>
                            <w:rFonts w:cs="Arial"/>
                            <w:color w:val="FFFFFF"/>
                            <w:sz w:val="18"/>
                            <w:lang w:val="fi"/>
                          </w:rPr>
                          <w:br/>
                          <w:t>Puh: +44 207 444 4264</w:t>
                        </w:r>
                      </w:p>
                      <w:p w:rsidR="00731312" w:rsidRPr="00BA42CF" w:rsidRDefault="00731312" w:rsidP="00731312">
                        <w:pPr>
                          <w:rPr>
                            <w:sz w:val="18"/>
                            <w:lang w:val="pt-PT"/>
                          </w:rPr>
                        </w:pPr>
                      </w:p>
                      <w:p w:rsidR="00731312" w:rsidRPr="00BA42CF" w:rsidRDefault="00731312" w:rsidP="00731312">
                        <w:pPr>
                          <w:rPr>
                            <w:sz w:val="18"/>
                            <w:lang w:val="pt-PT"/>
                          </w:rPr>
                        </w:pPr>
                        <w:r>
                          <w:rPr>
                            <w:sz w:val="18"/>
                            <w:lang w:val="fi"/>
                          </w:rPr>
                          <w:t>S-posti: Info@vocationalskillsweek.eu</w:t>
                        </w:r>
                        <w:r>
                          <w:rPr>
                            <w:sz w:val="18"/>
                            <w:lang w:val="fi"/>
                          </w:rPr>
                          <w:br/>
                          <w:t>Puh: +44 207 444 4264</w:t>
                        </w:r>
                      </w:p>
                    </w:txbxContent>
                  </v:textbox>
                </v:shape>
              </w:pict>
            </mc:Fallback>
          </mc:AlternateContent>
        </w:r>
        <w:r>
          <w:rPr>
            <w:noProof/>
            <w:color w:val="FFFFFF"/>
            <w:szCs w:val="20"/>
            <w:lang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Pr>
            <w:color w:val="FFFFFF"/>
            <w:szCs w:val="20"/>
            <w:lang w:val="fi"/>
          </w:rPr>
          <w:fldChar w:fldCharType="begin"/>
        </w:r>
        <w:r>
          <w:rPr>
            <w:color w:val="FFFFFF"/>
            <w:szCs w:val="20"/>
            <w:lang w:val="fi"/>
          </w:rPr>
          <w:instrText xml:space="preserve"> PAGE   \* MERGEFORMAT </w:instrText>
        </w:r>
        <w:r>
          <w:rPr>
            <w:color w:val="FFFFFF"/>
            <w:szCs w:val="20"/>
            <w:lang w:val="fi"/>
          </w:rPr>
          <w:fldChar w:fldCharType="separate"/>
        </w:r>
        <w:r w:rsidR="00BA42CF" w:rsidRPr="00BA42CF">
          <w:rPr>
            <w:b/>
            <w:bCs/>
            <w:noProof/>
            <w:color w:val="FFFFFF"/>
            <w:szCs w:val="20"/>
            <w:lang w:val="fi"/>
          </w:rPr>
          <w:t>5</w:t>
        </w:r>
        <w:r>
          <w:rPr>
            <w:noProof/>
            <w:color w:val="FFFFFF"/>
            <w:szCs w:val="20"/>
            <w:lang w:val="fi"/>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1F4520" w:rsidRDefault="001F4520">
      <w:pPr>
        <w:pStyle w:val="FootnoteText"/>
      </w:pPr>
      <w:r>
        <w:rPr>
          <w:rStyle w:val="FootnoteReference"/>
          <w:sz w:val="16"/>
          <w:lang w:val="fi"/>
        </w:rPr>
        <w:footnoteRef/>
      </w:r>
      <w:r>
        <w:rPr>
          <w:sz w:val="16"/>
          <w:lang w:val="fi"/>
        </w:rPr>
        <w:t xml:space="preserve"> Ikäryhmä 15–34; ei koulutuksessa olevien nuorten työllisyysaste sukupuolen, koulutustason ja korkeimman koulutustason saavuttamisen jälkeen kuluneiden vuosien mukaan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137AD1"/>
    <w:rsid w:val="00157881"/>
    <w:rsid w:val="00171890"/>
    <w:rsid w:val="001A363F"/>
    <w:rsid w:val="001B1CC9"/>
    <w:rsid w:val="001E5DF8"/>
    <w:rsid w:val="001F4520"/>
    <w:rsid w:val="002467E6"/>
    <w:rsid w:val="00253DAB"/>
    <w:rsid w:val="00253EEE"/>
    <w:rsid w:val="002C692F"/>
    <w:rsid w:val="00316E58"/>
    <w:rsid w:val="0033112D"/>
    <w:rsid w:val="00352C20"/>
    <w:rsid w:val="003A27CA"/>
    <w:rsid w:val="003F7CAB"/>
    <w:rsid w:val="00403117"/>
    <w:rsid w:val="0044218E"/>
    <w:rsid w:val="00486487"/>
    <w:rsid w:val="00493EB3"/>
    <w:rsid w:val="00497705"/>
    <w:rsid w:val="004F6CEA"/>
    <w:rsid w:val="005602E4"/>
    <w:rsid w:val="005E3E68"/>
    <w:rsid w:val="005F7EEE"/>
    <w:rsid w:val="005F7F5D"/>
    <w:rsid w:val="0062064E"/>
    <w:rsid w:val="00622728"/>
    <w:rsid w:val="00632006"/>
    <w:rsid w:val="006C3BA1"/>
    <w:rsid w:val="00713074"/>
    <w:rsid w:val="00720679"/>
    <w:rsid w:val="00731312"/>
    <w:rsid w:val="00747510"/>
    <w:rsid w:val="007A4D51"/>
    <w:rsid w:val="00824075"/>
    <w:rsid w:val="0086120E"/>
    <w:rsid w:val="00974386"/>
    <w:rsid w:val="009E5177"/>
    <w:rsid w:val="00A27899"/>
    <w:rsid w:val="00A54977"/>
    <w:rsid w:val="00AC4EFE"/>
    <w:rsid w:val="00B35EAD"/>
    <w:rsid w:val="00B84E55"/>
    <w:rsid w:val="00B87A38"/>
    <w:rsid w:val="00BA42CF"/>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44DDE"/>
    <w:rsid w:val="00E76C35"/>
    <w:rsid w:val="00E95C5D"/>
    <w:rsid w:val="00EA2CE5"/>
    <w:rsid w:val="00F06925"/>
    <w:rsid w:val="00F2315B"/>
    <w:rsid w:val="00F261D4"/>
    <w:rsid w:val="00F36DAD"/>
    <w:rsid w:val="00F375B3"/>
    <w:rsid w:val="00F7563B"/>
    <w:rsid w:val="00F84088"/>
    <w:rsid w:val="00F90171"/>
    <w:rsid w:val="00FA5899"/>
    <w:rsid w:val="00FD2988"/>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3AFE7"/>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en"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CD2C-DD78-4BD6-A8D6-01B32E89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5</cp:revision>
  <dcterms:created xsi:type="dcterms:W3CDTF">2019-10-10T14:12:00Z</dcterms:created>
  <dcterms:modified xsi:type="dcterms:W3CDTF">2019-10-10T16:08:00Z</dcterms:modified>
</cp:coreProperties>
</file>