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E" w:rsidRDefault="001449DE">
      <w:r>
        <w:rPr>
          <w:noProof/>
          <w:lang w:eastAsia="en-GB"/>
        </w:rPr>
        <mc:AlternateContent>
          <mc:Choice Requires="wps">
            <w:drawing>
              <wp:anchor distT="0" distB="0" distL="114300" distR="114300" simplePos="0" relativeHeight="251680768" behindDoc="0" locked="0" layoutInCell="1" allowOverlap="1" wp14:anchorId="2CDD673F" wp14:editId="44CE980E">
                <wp:simplePos x="0" y="0"/>
                <wp:positionH relativeFrom="margin">
                  <wp:posOffset>4362450</wp:posOffset>
                </wp:positionH>
                <wp:positionV relativeFrom="page">
                  <wp:posOffset>8724265</wp:posOffset>
                </wp:positionV>
                <wp:extent cx="1579245" cy="11715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79245" cy="1171575"/>
                        </a:xfrm>
                        <a:prstGeom prst="rect">
                          <a:avLst/>
                        </a:prstGeom>
                        <a:noFill/>
                        <a:ln w="6350">
                          <a:noFill/>
                        </a:ln>
                      </wps:spPr>
                      <wps:txbx>
                        <w:txbxContent>
                          <w:p w:rsidR="004F6CEA" w:rsidRPr="001449DE" w:rsidRDefault="004F6CEA" w:rsidP="004F6CEA">
                            <w:pPr>
                              <w:jc w:val="center"/>
                              <w:rPr>
                                <w:rFonts w:cs="Arial"/>
                                <w:color w:val="292C69" w:themeColor="background1"/>
                                <w:sz w:val="16"/>
                                <w:szCs w:val="50"/>
                                <w:lang w:val="da-DK"/>
                              </w:rPr>
                            </w:pPr>
                            <w:r>
                              <w:rPr>
                                <w:rFonts w:cs="Arial"/>
                                <w:color w:val="292C69" w:themeColor="background1"/>
                                <w:sz w:val="16"/>
                                <w:szCs w:val="50"/>
                                <w:lang w:val="da"/>
                              </w:rPr>
                              <w:t>[Elektronisk mærkat, som du kan downloade via din velkomst-e-mail</w:t>
                            </w:r>
                          </w:p>
                          <w:p w:rsidR="004F6CEA" w:rsidRPr="001449DE" w:rsidRDefault="004F6CEA" w:rsidP="004F6CEA">
                            <w:pPr>
                              <w:jc w:val="center"/>
                              <w:rPr>
                                <w:rFonts w:cs="Arial"/>
                                <w:color w:val="292C69" w:themeColor="background1"/>
                                <w:sz w:val="16"/>
                                <w:szCs w:val="50"/>
                                <w:lang w:val="da-DK"/>
                              </w:rPr>
                            </w:pPr>
                            <w:r>
                              <w:rPr>
                                <w:rFonts w:cs="Arial"/>
                                <w:color w:val="292C69" w:themeColor="background1"/>
                                <w:sz w:val="16"/>
                                <w:szCs w:val="50"/>
                                <w:lang w:val="da"/>
                              </w:rPr>
                              <w:t>Sådan udskiftes billedet: Vælg den grå ramme, højreklik, og vælg "Skift billede..."]</w:t>
                            </w:r>
                          </w:p>
                          <w:p w:rsidR="004F6CEA" w:rsidRPr="001449DE" w:rsidRDefault="004F6CEA" w:rsidP="004F6CEA">
                            <w:pPr>
                              <w:jc w:val="center"/>
                              <w:rPr>
                                <w:rFonts w:cs="Arial"/>
                                <w:color w:val="F39200" w:themeColor="text1"/>
                                <w:sz w:val="16"/>
                                <w:szCs w:val="50"/>
                                <w:lang w:val="da-DK"/>
                              </w:rPr>
                            </w:pPr>
                          </w:p>
                          <w:p w:rsidR="004F6CEA" w:rsidRPr="001449DE" w:rsidRDefault="004F6CEA" w:rsidP="004F6CEA">
                            <w:pPr>
                              <w:jc w:val="center"/>
                              <w:rPr>
                                <w:sz w:val="4"/>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673F" id="_x0000_t202" coordsize="21600,21600" o:spt="202" path="m,l,21600r21600,l21600,xe">
                <v:stroke joinstyle="miter"/>
                <v:path gradientshapeok="t" o:connecttype="rect"/>
              </v:shapetype>
              <v:shape id="Text Box 30" o:spid="_x0000_s1026" type="#_x0000_t202" style="position:absolute;margin-left:343.5pt;margin-top:686.95pt;width:124.35pt;height:9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" filled="f" stroked="f" strokeweight=".5pt">
                <v:textbox>
                  <w:txbxContent>
                    <w:p w:rsidR="004F6CEA" w:rsidRPr="001449DE" w:rsidRDefault="004F6CEA" w:rsidP="004F6CEA">
                      <w:pPr>
                        <w:jc w:val="center"/>
                        <w:rPr>
                          <w:rFonts w:cs="Arial"/>
                          <w:color w:val="292C69" w:themeColor="background1"/>
                          <w:sz w:val="16"/>
                          <w:szCs w:val="50"/>
                          <w:lang w:val="da-DK"/>
                        </w:rPr>
                      </w:pPr>
                      <w:r>
                        <w:rPr>
                          <w:rFonts w:cs="Arial"/>
                          <w:color w:val="292C69" w:themeColor="background1"/>
                          <w:sz w:val="16"/>
                          <w:szCs w:val="50"/>
                          <w:lang w:val="da"/>
                        </w:rPr>
                        <w:t>[Elektronisk mærkat, som du kan downloade via din velkomst-e-mail</w:t>
                      </w:r>
                    </w:p>
                    <w:p w:rsidR="004F6CEA" w:rsidRPr="001449DE" w:rsidRDefault="004F6CEA" w:rsidP="004F6CEA">
                      <w:pPr>
                        <w:jc w:val="center"/>
                        <w:rPr>
                          <w:rFonts w:cs="Arial"/>
                          <w:color w:val="292C69" w:themeColor="background1"/>
                          <w:sz w:val="16"/>
                          <w:szCs w:val="50"/>
                          <w:lang w:val="da-DK"/>
                        </w:rPr>
                      </w:pPr>
                      <w:r>
                        <w:rPr>
                          <w:rFonts w:cs="Arial"/>
                          <w:color w:val="292C69" w:themeColor="background1"/>
                          <w:sz w:val="16"/>
                          <w:szCs w:val="50"/>
                          <w:lang w:val="da"/>
                        </w:rPr>
                        <w:t>Sådan udskiftes billedet: Vælg den grå ramme, højreklik, og vælg "Skift billede..."]</w:t>
                      </w:r>
                    </w:p>
                    <w:p w:rsidR="004F6CEA" w:rsidRPr="001449DE" w:rsidRDefault="004F6CEA" w:rsidP="004F6CEA">
                      <w:pPr>
                        <w:jc w:val="center"/>
                        <w:rPr>
                          <w:rFonts w:cs="Arial"/>
                          <w:color w:val="F39200" w:themeColor="text1"/>
                          <w:sz w:val="16"/>
                          <w:szCs w:val="50"/>
                          <w:lang w:val="da-DK"/>
                        </w:rPr>
                      </w:pPr>
                    </w:p>
                    <w:p w:rsidR="004F6CEA" w:rsidRPr="001449DE" w:rsidRDefault="004F6CEA" w:rsidP="004F6CEA">
                      <w:pPr>
                        <w:jc w:val="center"/>
                        <w:rPr>
                          <w:sz w:val="4"/>
                          <w:lang w:val="da-DK"/>
                        </w:rPr>
                      </w:pPr>
                    </w:p>
                  </w:txbxContent>
                </v:textbox>
                <w10:wrap anchorx="margin" anchory="page"/>
              </v:shape>
            </w:pict>
          </mc:Fallback>
        </mc:AlternateContent>
      </w:r>
      <w:r w:rsidR="001B1CC9">
        <w:rPr>
          <w:noProof/>
          <w:lang w:eastAsia="en-GB"/>
        </w:rPr>
        <mc:AlternateContent>
          <mc:Choice Requires="wps">
            <w:drawing>
              <wp:anchor distT="0" distB="0" distL="114300" distR="114300" simplePos="0" relativeHeight="251661312" behindDoc="0" locked="0" layoutInCell="1" allowOverlap="1" wp14:anchorId="3189AB42" wp14:editId="097BCDE9">
                <wp:simplePos x="0" y="0"/>
                <wp:positionH relativeFrom="margin">
                  <wp:posOffset>872836</wp:posOffset>
                </wp:positionH>
                <wp:positionV relativeFrom="page">
                  <wp:posOffset>7065818</wp:posOffset>
                </wp:positionV>
                <wp:extent cx="2951019" cy="23137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1019" cy="2313709"/>
                        </a:xfrm>
                        <a:prstGeom prst="rect">
                          <a:avLst/>
                        </a:prstGeom>
                        <a:noFill/>
                        <a:ln w="6350">
                          <a:noFill/>
                        </a:ln>
                      </wps:spPr>
                      <wps:txbx>
                        <w:txbxContent>
                          <w:p w:rsidR="00253EEE" w:rsidRPr="001449DE" w:rsidRDefault="00CF1B7F" w:rsidP="00253EEE">
                            <w:pPr>
                              <w:rPr>
                                <w:sz w:val="14"/>
                                <w:lang w:val="da-DK"/>
                              </w:rPr>
                            </w:pPr>
                            <w:r>
                              <w:rPr>
                                <w:rFonts w:cs="Arial"/>
                                <w:color w:val="F39200" w:themeColor="text1"/>
                                <w:sz w:val="36"/>
                                <w:szCs w:val="50"/>
                                <w:lang w:val="da"/>
                              </w:rPr>
                              <w:t>[Angiv de vigtigste oplysninger om begivenheden her, f.eks. en kort beskrivelse af begivenheden/aktiviteten, dato, sted osv.]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AB42" id="Text Box 13" o:spid="_x0000_s1027" type="#_x0000_t202" style="position:absolute;margin-left:68.75pt;margin-top:556.35pt;width:232.35pt;height:1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" filled="f" stroked="f" strokeweight=".5pt">
                <v:textbox>
                  <w:txbxContent>
                    <w:p w:rsidR="00253EEE" w:rsidRPr="001449DE" w:rsidRDefault="00CF1B7F" w:rsidP="00253EEE">
                      <w:pPr>
                        <w:rPr>
                          <w:sz w:val="14"/>
                          <w:lang w:val="da-DK"/>
                        </w:rPr>
                      </w:pPr>
                      <w:r>
                        <w:rPr>
                          <w:rFonts w:cs="Arial"/>
                          <w:color w:val="F39200" w:themeColor="text1"/>
                          <w:sz w:val="36"/>
                          <w:szCs w:val="50"/>
                          <w:lang w:val="da"/>
                        </w:rPr>
                        <w:t>[Angiv de vigtigste oplysninger om begivenheden her, f.eks. en kort beskrivelse af begivenheden/aktiviteten, dato, sted osv.]</w:t>
                      </w:r>
                    </w:p>
                  </w:txbxContent>
                </v:textbox>
                <w10:wrap anchorx="margin" anchory="page"/>
              </v:shape>
            </w:pict>
          </mc:Fallback>
        </mc:AlternateContent>
      </w:r>
      <w:r w:rsidR="001B1CC9">
        <w:rPr>
          <w:noProof/>
          <w:lang w:eastAsia="en-GB"/>
        </w:rPr>
        <w:drawing>
          <wp:anchor distT="0" distB="0" distL="114300" distR="114300" simplePos="0" relativeHeight="251678720" behindDoc="0" locked="0" layoutInCell="1" allowOverlap="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14:sizeRelH relativeFrom="margin">
              <wp14:pctWidth>0</wp14:pctWidth>
            </wp14:sizeRelH>
            <wp14:sizeRelV relativeFrom="margin">
              <wp14:pctHeight>0</wp14:pctHeight>
            </wp14:sizeRelV>
          </wp:anchor>
        </w:drawing>
      </w:r>
      <w:r w:rsidR="001B1CC9">
        <w:rPr>
          <w:noProof/>
          <w:lang w:eastAsia="en-GB"/>
        </w:rPr>
        <mc:AlternateContent>
          <mc:Choice Requires="wps">
            <w:drawing>
              <wp:anchor distT="0" distB="0" distL="114300" distR="114300" simplePos="0" relativeHeight="251655168" behindDoc="0" locked="0" layoutInCell="1" allowOverlap="1">
                <wp:simplePos x="0" y="0"/>
                <wp:positionH relativeFrom="margin">
                  <wp:posOffset>-429491</wp:posOffset>
                </wp:positionH>
                <wp:positionV relativeFrom="page">
                  <wp:posOffset>3199765</wp:posOffset>
                </wp:positionV>
                <wp:extent cx="6635750" cy="1317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5750" cy="1317625"/>
                        </a:xfrm>
                        <a:prstGeom prst="rect">
                          <a:avLst/>
                        </a:prstGeom>
                        <a:noFill/>
                        <a:ln w="6350">
                          <a:noFill/>
                        </a:ln>
                      </wps:spPr>
                      <wps:txbx>
                        <w:txbxContent>
                          <w:p w:rsidR="00403117" w:rsidRPr="001449DE" w:rsidRDefault="00B35EAD" w:rsidP="00FD2988">
                            <w:pPr>
                              <w:pStyle w:val="Heading5"/>
                              <w:rPr>
                                <w:color w:val="FFFFFF"/>
                                <w:sz w:val="48"/>
                                <w:lang w:val="da-DK"/>
                              </w:rPr>
                            </w:pPr>
                            <w:r>
                              <w:rPr>
                                <w:bCs/>
                                <w:color w:val="FFFFFF"/>
                                <w:sz w:val="48"/>
                                <w:lang w:val="da"/>
                              </w:rPr>
                              <w:t xml:space="preserve">[Indtast begivenhedens/aktivitetens titel 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rsidR="00403117" w:rsidRPr="001449DE" w:rsidRDefault="00B35EAD" w:rsidP="00FD2988">
                      <w:pPr>
                        <w:pStyle w:val="Heading5"/>
                        <w:rPr>
                          <w:color w:val="FFFFFF"/>
                          <w:sz w:val="48"/>
                          <w:lang w:val="da-DK"/>
                        </w:rPr>
                      </w:pPr>
                      <w:r>
                        <w:rPr>
                          <w:bCs/>
                          <w:color w:val="FFFFFF"/>
                          <w:sz w:val="48"/>
                          <w:lang w:val="da"/>
                        </w:rPr>
                        <w:t xml:space="preserve">[Indtast begivenhedens/aktivitetens titel her] </w:t>
                      </w:r>
                    </w:p>
                  </w:txbxContent>
                </v:textbox>
                <w10:wrap anchorx="margin" anchory="page"/>
              </v:shape>
            </w:pict>
          </mc:Fallback>
        </mc:AlternateContent>
      </w:r>
      <w:r w:rsidR="001B1CC9">
        <w:rPr>
          <w:noProof/>
          <w:lang w:eastAsia="en-GB"/>
        </w:rPr>
        <mc:AlternateContent>
          <mc:Choice Requires="wps">
            <w:drawing>
              <wp:anchor distT="0" distB="0" distL="114300" distR="114300" simplePos="0" relativeHeight="251657216" behindDoc="0" locked="0" layoutInCell="1" allowOverlap="1" wp14:anchorId="61A963E5" wp14:editId="3A6A3A02">
                <wp:simplePos x="0" y="0"/>
                <wp:positionH relativeFrom="margin">
                  <wp:posOffset>-429895</wp:posOffset>
                </wp:positionH>
                <wp:positionV relativeFrom="page">
                  <wp:posOffset>7090410</wp:posOffset>
                </wp:positionV>
                <wp:extent cx="92456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4560" cy="571500"/>
                        </a:xfrm>
                        <a:prstGeom prst="rect">
                          <a:avLst/>
                        </a:prstGeom>
                        <a:noFill/>
                        <a:ln w="6350">
                          <a:noFill/>
                        </a:ln>
                      </wps:spPr>
                      <wps:txbx>
                        <w:txbxContent>
                          <w:p w:rsidR="00403117" w:rsidRPr="00403117" w:rsidRDefault="00403117" w:rsidP="00CF1B7F">
                            <w:pPr>
                              <w:pStyle w:val="BasicParagraph"/>
                              <w:rPr>
                                <w:sz w:val="14"/>
                              </w:rPr>
                            </w:pPr>
                            <w:r>
                              <w:rPr>
                                <w:rFonts w:ascii="Verdana" w:hAnsi="Verdana" w:cs="Arial"/>
                                <w:b/>
                                <w:bCs/>
                                <w:color w:val="F39200" w:themeColor="text1"/>
                                <w:sz w:val="36"/>
                                <w:szCs w:val="50"/>
                                <w:lang w:val="da"/>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63E5"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rsidR="00403117" w:rsidRPr="00403117" w:rsidRDefault="00403117" w:rsidP="00CF1B7F">
                      <w:pPr>
                        <w:pStyle w:val="BasicParagraph"/>
                        <w:rPr>
                          <w:sz w:val="14"/>
                        </w:rPr>
                      </w:pPr>
                      <w:r>
                        <w:rPr>
                          <w:rFonts w:ascii="Verdana" w:hAnsi="Verdana" w:cs="Arial"/>
                          <w:b/>
                          <w:bCs/>
                          <w:color w:val="F39200" w:themeColor="text1"/>
                          <w:sz w:val="36"/>
                          <w:szCs w:val="50"/>
                          <w:lang w:val="da"/>
                        </w:rPr>
                        <w:t>2019</w:t>
                      </w:r>
                    </w:p>
                  </w:txbxContent>
                </v:textbox>
                <w10:wrap anchorx="margin" anchory="page"/>
              </v:shape>
            </w:pict>
          </mc:Fallback>
        </mc:AlternateContent>
      </w:r>
    </w:p>
    <w:p w:rsidR="001F4520" w:rsidRPr="001449DE" w:rsidRDefault="001F4520" w:rsidP="00F84088">
      <w:pPr>
        <w:pStyle w:val="Heading2"/>
        <w:rPr>
          <w:bCs w:val="0"/>
          <w:color w:val="292C69" w:themeColor="background1"/>
          <w:spacing w:val="-16"/>
          <w:sz w:val="36"/>
          <w:szCs w:val="50"/>
          <w:lang w:val="da-DK"/>
        </w:rPr>
      </w:pPr>
      <w:r w:rsidRPr="001449DE">
        <w:rPr>
          <w:color w:val="292C69" w:themeColor="background1"/>
          <w:sz w:val="36"/>
          <w:szCs w:val="50"/>
          <w:lang w:val="da"/>
        </w:rPr>
        <w:lastRenderedPageBreak/>
        <w:t>Europæisk uge for erhvervskompetencer 2019</w:t>
      </w:r>
    </w:p>
    <w:p w:rsidR="00AC4EFE" w:rsidRPr="001449DE" w:rsidRDefault="00AC4EFE" w:rsidP="001F4520">
      <w:pPr>
        <w:pStyle w:val="Body"/>
        <w:rPr>
          <w:sz w:val="18"/>
          <w:lang w:val="da-DK"/>
        </w:rPr>
      </w:pPr>
    </w:p>
    <w:p w:rsidR="001F4520" w:rsidRPr="008061A9" w:rsidRDefault="001F4520" w:rsidP="008061A9">
      <w:pPr>
        <w:pStyle w:val="Body"/>
        <w:spacing w:line="276" w:lineRule="auto"/>
        <w:rPr>
          <w:lang w:val="da-DK"/>
        </w:rPr>
      </w:pPr>
      <w:r w:rsidRPr="008061A9">
        <w:rPr>
          <w:lang w:val="da"/>
        </w:rPr>
        <w:t>Teknologisk og videnskabelig udvikling former den måde, vi lever, arbejder og leger på. Nye teknologier kræver nye kompetencer og en arbejdsstyrke, der er i besiddelse af dem. Erhvervsuddannelser er afgørende for at udfylde kompetencekløften og udstyre folk i alle aldre med de tidssvarende kompetencer, de har brug for, for at kunne udnytte de muligheder, som den moderne livsform byder på.</w:t>
      </w:r>
    </w:p>
    <w:p w:rsidR="001F4520" w:rsidRPr="008061A9" w:rsidRDefault="001F4520" w:rsidP="008061A9">
      <w:pPr>
        <w:pStyle w:val="Body"/>
        <w:spacing w:line="276" w:lineRule="auto"/>
        <w:rPr>
          <w:lang w:val="da-DK"/>
        </w:rPr>
      </w:pPr>
    </w:p>
    <w:p w:rsidR="001F4520" w:rsidRPr="008061A9" w:rsidRDefault="001F4520" w:rsidP="008061A9">
      <w:pPr>
        <w:pStyle w:val="Body"/>
        <w:spacing w:line="276" w:lineRule="auto"/>
        <w:rPr>
          <w:lang w:val="da-DK"/>
        </w:rPr>
      </w:pPr>
      <w:r w:rsidRPr="008061A9">
        <w:rPr>
          <w:lang w:val="da"/>
        </w:rPr>
        <w:t>Erhvervsuddannelser er også en dokumenteret måde at få adgang til arbejdsmarkedet på, idet 76 % af de erhvervsstuderende fandt arbejde kort tid efter deres afsluttende eksamen i 2018</w:t>
      </w:r>
      <w:r w:rsidRPr="008061A9">
        <w:rPr>
          <w:rStyle w:val="FootnoteReference"/>
          <w:lang w:val="da"/>
        </w:rPr>
        <w:footnoteReference w:id="1"/>
      </w:r>
      <w:r w:rsidR="001449DE" w:rsidRPr="008061A9">
        <w:rPr>
          <w:lang w:val="da"/>
        </w:rPr>
        <w:t>.</w:t>
      </w:r>
    </w:p>
    <w:p w:rsidR="001F4520" w:rsidRPr="008061A9" w:rsidRDefault="001F4520" w:rsidP="008061A9">
      <w:pPr>
        <w:pStyle w:val="Body"/>
        <w:spacing w:line="276" w:lineRule="auto"/>
        <w:rPr>
          <w:lang w:val="da-DK"/>
        </w:rPr>
      </w:pPr>
    </w:p>
    <w:p w:rsidR="001F4520" w:rsidRPr="008061A9" w:rsidRDefault="001F4520" w:rsidP="008061A9">
      <w:pPr>
        <w:pStyle w:val="Body"/>
        <w:spacing w:line="276" w:lineRule="auto"/>
        <w:rPr>
          <w:lang w:val="da-DK"/>
        </w:rPr>
      </w:pPr>
      <w:r w:rsidRPr="008061A9">
        <w:rPr>
          <w:lang w:val="da"/>
        </w:rPr>
        <w:t>Den europæiske uge for erhvervskompetencer er et initiativ fra Europa-Kommissionen, der har til formål at fejre erhvervsuddannelser. Formålet med ugen er at forsøge at vise, at alle mennesker har et talent, og at erhvervsuddannelserne kan give folk de nødvendige praktiske færdigheder og kompetencer samt den viden, der skal til for at have succes på arbejdsmarkedet og i samfundet som helhed. Vores motto er "Opdag dit talent!", og dette års tema er "Erhvervsuddannelser for ALLE – kompetencer for livet". Så der vil være særligt fokus på de inkluderende og livslange as</w:t>
      </w:r>
      <w:bookmarkStart w:id="0" w:name="_GoBack"/>
      <w:bookmarkEnd w:id="0"/>
      <w:r w:rsidRPr="008061A9">
        <w:rPr>
          <w:lang w:val="da"/>
        </w:rPr>
        <w:t xml:space="preserve">pekter ved erhvervsuddannelser. </w:t>
      </w:r>
    </w:p>
    <w:p w:rsidR="001F4520" w:rsidRPr="008061A9" w:rsidRDefault="001F4520" w:rsidP="008061A9">
      <w:pPr>
        <w:pStyle w:val="Body"/>
        <w:spacing w:line="276" w:lineRule="auto"/>
        <w:rPr>
          <w:lang w:val="da-DK"/>
        </w:rPr>
      </w:pPr>
    </w:p>
    <w:p w:rsidR="001F4520" w:rsidRPr="008061A9" w:rsidRDefault="008061A9" w:rsidP="008061A9">
      <w:pPr>
        <w:pStyle w:val="Body"/>
        <w:spacing w:line="276" w:lineRule="auto"/>
        <w:rPr>
          <w:lang w:val="da-DK"/>
        </w:rPr>
      </w:pPr>
      <w:r w:rsidRPr="008061A9">
        <w:rPr>
          <w:noProof/>
          <w:lang w:eastAsia="en-GB"/>
        </w:rPr>
        <w:drawing>
          <wp:anchor distT="0" distB="0" distL="114300" distR="114300" simplePos="0" relativeHeight="251659264" behindDoc="0" locked="0" layoutInCell="1" allowOverlap="1">
            <wp:simplePos x="0" y="0"/>
            <wp:positionH relativeFrom="column">
              <wp:posOffset>5555319</wp:posOffset>
            </wp:positionH>
            <wp:positionV relativeFrom="page">
              <wp:posOffset>5651367</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14:sizeRelH relativeFrom="page">
              <wp14:pctWidth>0</wp14:pctWidth>
            </wp14:sizeRelH>
            <wp14:sizeRelV relativeFrom="page">
              <wp14:pctHeight>0</wp14:pctHeight>
            </wp14:sizeRelV>
          </wp:anchor>
        </w:drawing>
      </w:r>
      <w:r w:rsidRPr="008061A9">
        <w:rPr>
          <w:noProof/>
          <w:lang w:eastAsia="en-GB"/>
        </w:rPr>
        <mc:AlternateContent>
          <mc:Choice Requires="wps">
            <w:drawing>
              <wp:anchor distT="0" distB="0" distL="114300" distR="114300" simplePos="0" relativeHeight="251658240" behindDoc="0" locked="0" layoutInCell="1" allowOverlap="1">
                <wp:simplePos x="0" y="0"/>
                <wp:positionH relativeFrom="column">
                  <wp:posOffset>-193675</wp:posOffset>
                </wp:positionH>
                <wp:positionV relativeFrom="page">
                  <wp:posOffset>5809142</wp:posOffset>
                </wp:positionV>
                <wp:extent cx="6071870" cy="3508375"/>
                <wp:effectExtent l="19050" t="19050" r="43180" b="34925"/>
                <wp:wrapTopAndBottom/>
                <wp:docPr id="1" name="Rounded Rectangle 1"/>
                <wp:cNvGraphicFramePr/>
                <a:graphic xmlns:a="http://schemas.openxmlformats.org/drawingml/2006/main">
                  <a:graphicData uri="http://schemas.microsoft.com/office/word/2010/wordprocessingShape">
                    <wps:wsp>
                      <wps:cNvSpPr/>
                      <wps:spPr>
                        <a:xfrm>
                          <a:off x="0" y="0"/>
                          <a:ext cx="6071870" cy="3508375"/>
                        </a:xfrm>
                        <a:prstGeom prst="roundRect">
                          <a:avLst>
                            <a:gd name="adj" fmla="val 6479"/>
                          </a:avLst>
                        </a:prstGeom>
                        <a:noFill/>
                        <a:ln w="50800">
                          <a:solidFill>
                            <a:srgbClr val="292C69"/>
                          </a:solidFill>
                        </a:ln>
                      </wps:spPr>
                      <wps:style>
                        <a:lnRef idx="2">
                          <a:schemeClr val="dk1">
                            <a:shade val="50000"/>
                          </a:schemeClr>
                        </a:lnRef>
                        <a:fillRef idx="1">
                          <a:schemeClr val="dk1"/>
                        </a:fillRef>
                        <a:effectRef idx="0">
                          <a:schemeClr val="dk1"/>
                        </a:effectRef>
                        <a:fontRef idx="minor">
                          <a:schemeClr val="lt1"/>
                        </a:fontRef>
                      </wps:style>
                      <wps:txbx>
                        <w:txbxContent>
                          <w:p w:rsidR="001F4520" w:rsidRPr="001449DE" w:rsidRDefault="001F4520" w:rsidP="008061A9">
                            <w:pPr>
                              <w:pStyle w:val="Heading2"/>
                              <w:rPr>
                                <w:lang w:val="da-DK"/>
                              </w:rPr>
                            </w:pPr>
                            <w:r>
                              <w:rPr>
                                <w:lang w:val="da"/>
                              </w:rPr>
                              <w:t>[Indtast begivenhedens/aktivitetens titel her]</w:t>
                            </w:r>
                          </w:p>
                          <w:p w:rsidR="001F4520" w:rsidRPr="001449DE" w:rsidRDefault="001F4520" w:rsidP="001F4520">
                            <w:pPr>
                              <w:pStyle w:val="Body"/>
                              <w:rPr>
                                <w:lang w:val="da-DK"/>
                              </w:rPr>
                            </w:pPr>
                            <w:r>
                              <w:rPr>
                                <w:lang w:val="da"/>
                              </w:rPr>
                              <w:t>[Indsæt navn på begivenhed] finder sted som en del af den europæiske uge for erhvervskompetencer 2019.</w:t>
                            </w:r>
                          </w:p>
                          <w:p w:rsidR="001F4520" w:rsidRPr="001449DE" w:rsidRDefault="001F4520" w:rsidP="001F4520">
                            <w:pPr>
                              <w:pStyle w:val="Body"/>
                              <w:rPr>
                                <w:lang w:val="da-DK"/>
                              </w:rPr>
                            </w:pPr>
                          </w:p>
                          <w:p w:rsidR="001F4520" w:rsidRPr="007A4D51" w:rsidRDefault="001F4520" w:rsidP="001F4520">
                            <w:pPr>
                              <w:pStyle w:val="Body"/>
                            </w:pPr>
                            <w:r>
                              <w:rPr>
                                <w:lang w:val="da"/>
                              </w:rPr>
                              <w:t>[Angiv yderligere oplysninger om din begivenhed eller aktivitet. Nogle forslag til ting at overveje:</w:t>
                            </w:r>
                          </w:p>
                          <w:p w:rsidR="001F4520" w:rsidRPr="007A4D51" w:rsidRDefault="001F4520" w:rsidP="001F4520">
                            <w:pPr>
                              <w:pStyle w:val="Body"/>
                            </w:pPr>
                          </w:p>
                          <w:p w:rsidR="001F4520" w:rsidRPr="001449DE" w:rsidRDefault="001F4520" w:rsidP="001B1CC9">
                            <w:pPr>
                              <w:pStyle w:val="OrangeLeafBullet"/>
                              <w:numPr>
                                <w:ilvl w:val="0"/>
                                <w:numId w:val="28"/>
                              </w:numPr>
                              <w:spacing w:line="240" w:lineRule="auto"/>
                              <w:rPr>
                                <w:spacing w:val="-2"/>
                                <w:lang w:val="da-DK"/>
                              </w:rPr>
                            </w:pPr>
                            <w:r>
                              <w:rPr>
                                <w:lang w:val="da"/>
                              </w:rPr>
                              <w:t xml:space="preserve">Hvad forsøger din begivenhed eller aktivitet at opnå? </w:t>
                            </w:r>
                          </w:p>
                          <w:p w:rsidR="001F4520" w:rsidRPr="001449DE" w:rsidRDefault="001F4520" w:rsidP="001B1CC9">
                            <w:pPr>
                              <w:pStyle w:val="OrangeLeafBullet"/>
                              <w:numPr>
                                <w:ilvl w:val="0"/>
                                <w:numId w:val="28"/>
                              </w:numPr>
                              <w:spacing w:line="240" w:lineRule="auto"/>
                              <w:rPr>
                                <w:spacing w:val="-2"/>
                                <w:lang w:val="da-DK"/>
                              </w:rPr>
                            </w:pPr>
                            <w:r>
                              <w:rPr>
                                <w:lang w:val="da"/>
                              </w:rPr>
                              <w:t>Hvem er den primære målgruppe?</w:t>
                            </w:r>
                          </w:p>
                          <w:p w:rsidR="001F4520" w:rsidRPr="001449DE" w:rsidRDefault="001F4520" w:rsidP="001B1CC9">
                            <w:pPr>
                              <w:pStyle w:val="OrangeLeafBullet"/>
                              <w:numPr>
                                <w:ilvl w:val="0"/>
                                <w:numId w:val="28"/>
                              </w:numPr>
                              <w:spacing w:line="240" w:lineRule="auto"/>
                              <w:rPr>
                                <w:spacing w:val="-2"/>
                                <w:lang w:val="da-DK"/>
                              </w:rPr>
                            </w:pPr>
                            <w:r>
                              <w:rPr>
                                <w:lang w:val="da"/>
                              </w:rPr>
                              <w:t xml:space="preserve">Hvordan demonstrerer den, hvordan muligheder for erhvervsuddannelse hjælper unge og voksne med at opdage deres talent? </w:t>
                            </w:r>
                          </w:p>
                          <w:p w:rsidR="001F4520" w:rsidRPr="001449DE" w:rsidRDefault="001F4520" w:rsidP="001B1CC9">
                            <w:pPr>
                              <w:pStyle w:val="OrangeLeafBullet"/>
                              <w:numPr>
                                <w:ilvl w:val="0"/>
                                <w:numId w:val="28"/>
                              </w:numPr>
                              <w:spacing w:line="240" w:lineRule="auto"/>
                              <w:rPr>
                                <w:spacing w:val="-2"/>
                                <w:lang w:val="da-DK"/>
                              </w:rPr>
                            </w:pPr>
                            <w:r>
                              <w:rPr>
                                <w:lang w:val="da"/>
                              </w:rPr>
                              <w:t>Hvordan vil det få arbejdsgivere til at anerkende det enorme potentiale og fordelene ved at investere i menneskelige ressourcer?</w:t>
                            </w:r>
                          </w:p>
                          <w:p w:rsidR="001F4520" w:rsidRPr="001449DE" w:rsidRDefault="001F4520" w:rsidP="001B1CC9">
                            <w:pPr>
                              <w:pStyle w:val="OrangeLeafBullet"/>
                              <w:numPr>
                                <w:ilvl w:val="0"/>
                                <w:numId w:val="28"/>
                              </w:numPr>
                              <w:spacing w:line="240" w:lineRule="auto"/>
                              <w:rPr>
                                <w:spacing w:val="-2"/>
                                <w:lang w:val="da-DK"/>
                              </w:rPr>
                            </w:pPr>
                            <w:r>
                              <w:rPr>
                                <w:lang w:val="da"/>
                              </w:rPr>
                              <w:t>Hvordan blåstempler den det valg, folk tager, når de vælger at tage en erhvervsuddannelse?]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15.25pt;margin-top:457.4pt;width:478.1pt;height:27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" filled="f" strokecolor="#292c69" strokeweight="4pt">
                <v:stroke joinstyle="miter"/>
                <v:textbox inset=",0,,0">
                  <w:txbxContent>
                    <w:p w:rsidR="001F4520" w:rsidRPr="001449DE" w:rsidRDefault="001F4520" w:rsidP="008061A9">
                      <w:pPr>
                        <w:pStyle w:val="Heading2"/>
                        <w:rPr>
                          <w:lang w:val="da-DK"/>
                        </w:rPr>
                      </w:pPr>
                      <w:r>
                        <w:rPr>
                          <w:lang w:val="da"/>
                        </w:rPr>
                        <w:t>[Indtast begivenhedens/aktivitetens titel her]</w:t>
                      </w:r>
                    </w:p>
                    <w:p w:rsidR="001F4520" w:rsidRPr="001449DE" w:rsidRDefault="001F4520" w:rsidP="001F4520">
                      <w:pPr>
                        <w:pStyle w:val="Body"/>
                        <w:rPr>
                          <w:lang w:val="da-DK"/>
                        </w:rPr>
                      </w:pPr>
                      <w:r>
                        <w:rPr>
                          <w:lang w:val="da"/>
                        </w:rPr>
                        <w:t>[Indsæt navn på begivenhed] finder sted som en del af den europæiske uge for erhvervskompetencer 2019.</w:t>
                      </w:r>
                    </w:p>
                    <w:p w:rsidR="001F4520" w:rsidRPr="001449DE" w:rsidRDefault="001F4520" w:rsidP="001F4520">
                      <w:pPr>
                        <w:pStyle w:val="Body"/>
                        <w:rPr>
                          <w:lang w:val="da-DK"/>
                        </w:rPr>
                      </w:pPr>
                    </w:p>
                    <w:p w:rsidR="001F4520" w:rsidRPr="007A4D51" w:rsidRDefault="001F4520" w:rsidP="001F4520">
                      <w:pPr>
                        <w:pStyle w:val="Body"/>
                      </w:pPr>
                      <w:r>
                        <w:rPr>
                          <w:lang w:val="da"/>
                        </w:rPr>
                        <w:t>[Angiv yderligere oplysninger om din begivenhed eller aktivitet. Nogle forslag til ting at overveje:</w:t>
                      </w:r>
                    </w:p>
                    <w:p w:rsidR="001F4520" w:rsidRPr="007A4D51" w:rsidRDefault="001F4520" w:rsidP="001F4520">
                      <w:pPr>
                        <w:pStyle w:val="Body"/>
                      </w:pPr>
                    </w:p>
                    <w:p w:rsidR="001F4520" w:rsidRPr="001449DE" w:rsidRDefault="001F4520" w:rsidP="001B1CC9">
                      <w:pPr>
                        <w:pStyle w:val="OrangeLeafBullet"/>
                        <w:numPr>
                          <w:ilvl w:val="0"/>
                          <w:numId w:val="28"/>
                        </w:numPr>
                        <w:spacing w:line="240" w:lineRule="auto"/>
                        <w:rPr>
                          <w:spacing w:val="-2"/>
                          <w:lang w:val="da-DK"/>
                        </w:rPr>
                      </w:pPr>
                      <w:r>
                        <w:rPr>
                          <w:lang w:val="da"/>
                        </w:rPr>
                        <w:t xml:space="preserve">Hvad forsøger din begivenhed eller aktivitet at opnå? </w:t>
                      </w:r>
                    </w:p>
                    <w:p w:rsidR="001F4520" w:rsidRPr="001449DE" w:rsidRDefault="001F4520" w:rsidP="001B1CC9">
                      <w:pPr>
                        <w:pStyle w:val="OrangeLeafBullet"/>
                        <w:numPr>
                          <w:ilvl w:val="0"/>
                          <w:numId w:val="28"/>
                        </w:numPr>
                        <w:spacing w:line="240" w:lineRule="auto"/>
                        <w:rPr>
                          <w:spacing w:val="-2"/>
                          <w:lang w:val="da-DK"/>
                        </w:rPr>
                      </w:pPr>
                      <w:r>
                        <w:rPr>
                          <w:lang w:val="da"/>
                        </w:rPr>
                        <w:t>Hvem er den primære målgruppe?</w:t>
                      </w:r>
                    </w:p>
                    <w:p w:rsidR="001F4520" w:rsidRPr="001449DE" w:rsidRDefault="001F4520" w:rsidP="001B1CC9">
                      <w:pPr>
                        <w:pStyle w:val="OrangeLeafBullet"/>
                        <w:numPr>
                          <w:ilvl w:val="0"/>
                          <w:numId w:val="28"/>
                        </w:numPr>
                        <w:spacing w:line="240" w:lineRule="auto"/>
                        <w:rPr>
                          <w:spacing w:val="-2"/>
                          <w:lang w:val="da-DK"/>
                        </w:rPr>
                      </w:pPr>
                      <w:r>
                        <w:rPr>
                          <w:lang w:val="da"/>
                        </w:rPr>
                        <w:t xml:space="preserve">Hvordan demonstrerer den, hvordan muligheder for erhvervsuddannelse hjælper unge og voksne med at opdage deres talent? </w:t>
                      </w:r>
                    </w:p>
                    <w:p w:rsidR="001F4520" w:rsidRPr="001449DE" w:rsidRDefault="001F4520" w:rsidP="001B1CC9">
                      <w:pPr>
                        <w:pStyle w:val="OrangeLeafBullet"/>
                        <w:numPr>
                          <w:ilvl w:val="0"/>
                          <w:numId w:val="28"/>
                        </w:numPr>
                        <w:spacing w:line="240" w:lineRule="auto"/>
                        <w:rPr>
                          <w:spacing w:val="-2"/>
                          <w:lang w:val="da-DK"/>
                        </w:rPr>
                      </w:pPr>
                      <w:r>
                        <w:rPr>
                          <w:lang w:val="da"/>
                        </w:rPr>
                        <w:t>Hvordan vil det få arbejdsgivere til at anerkende det enorme potentiale og fordelene ved at investere i menneskelige ressourcer?</w:t>
                      </w:r>
                    </w:p>
                    <w:p w:rsidR="001F4520" w:rsidRPr="001449DE" w:rsidRDefault="001F4520" w:rsidP="001B1CC9">
                      <w:pPr>
                        <w:pStyle w:val="OrangeLeafBullet"/>
                        <w:numPr>
                          <w:ilvl w:val="0"/>
                          <w:numId w:val="28"/>
                        </w:numPr>
                        <w:spacing w:line="240" w:lineRule="auto"/>
                        <w:rPr>
                          <w:spacing w:val="-2"/>
                          <w:lang w:val="da-DK"/>
                        </w:rPr>
                      </w:pPr>
                      <w:r>
                        <w:rPr>
                          <w:lang w:val="da"/>
                        </w:rPr>
                        <w:t>Hvordan blåstempler den det valg, folk tager, når de vælger at tage en erhvervsuddannelse?]</w:t>
                      </w:r>
                    </w:p>
                  </w:txbxContent>
                </v:textbox>
                <w10:wrap type="topAndBottom" anchory="page"/>
              </v:roundrect>
            </w:pict>
          </mc:Fallback>
        </mc:AlternateContent>
      </w:r>
      <w:r w:rsidR="00F7563B" w:rsidRPr="008061A9">
        <w:rPr>
          <w:lang w:val="da"/>
        </w:rPr>
        <w:t>Begivenheder over hele Europa – både lokalt, regionalt og nationalt – vil promovere de enorme muligheder, erhvervsuddannelserne giver for unge, voksne, virksomheder, udbydere af erhvervsuddannelser og andre interessenter. Den fjerde udgave af ugen finder sted 14. til 18. oktober 2019 i Helsinki. Men i EU-medlemsstaterne, EØS og EU-kandidatlande finder der tilknyttede begivenheder og aktiviteter sted i løbet af året.</w:t>
      </w:r>
      <w:r w:rsidR="00F7563B" w:rsidRPr="008061A9">
        <w:rPr>
          <w:b/>
          <w:bCs/>
          <w:color w:val="F39200" w:themeColor="text1"/>
          <w:sz w:val="28"/>
          <w:szCs w:val="26"/>
          <w:highlight w:val="yellow"/>
          <w:lang w:val="da"/>
        </w:rPr>
        <w:t xml:space="preserve"> </w:t>
      </w:r>
    </w:p>
    <w:p w:rsidR="001F4520" w:rsidRPr="001449DE" w:rsidRDefault="00C46C2B" w:rsidP="001F4520">
      <w:pPr>
        <w:pStyle w:val="Heading1"/>
        <w:rPr>
          <w:lang w:val="da-DK"/>
        </w:rPr>
      </w:pPr>
      <w:r>
        <w:rPr>
          <w:b w:val="0"/>
          <w:noProof/>
          <w:lang w:eastAsia="en-GB"/>
        </w:rPr>
        <w:lastRenderedPageBreak/>
        <w:drawing>
          <wp:inline distT="0" distB="0" distL="0" distR="0">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Pr>
          <w:bCs/>
          <w:lang w:val="da"/>
        </w:rPr>
        <w:t xml:space="preserve"> Bliv involveret</w:t>
      </w:r>
    </w:p>
    <w:p w:rsidR="001F4520" w:rsidRPr="001449DE" w:rsidRDefault="001F4520" w:rsidP="001F4520">
      <w:pPr>
        <w:pStyle w:val="Heading2"/>
        <w:rPr>
          <w:lang w:val="da-DK"/>
        </w:rPr>
      </w:pPr>
      <w:r>
        <w:rPr>
          <w:lang w:val="da"/>
        </w:rPr>
        <w:t>Sociale medier</w:t>
      </w:r>
    </w:p>
    <w:p w:rsidR="001F4520" w:rsidRPr="001449DE" w:rsidRDefault="001F4520" w:rsidP="00171890">
      <w:pPr>
        <w:pStyle w:val="Body"/>
        <w:rPr>
          <w:b/>
          <w:lang w:val="da-DK"/>
        </w:rPr>
      </w:pPr>
      <w:r>
        <w:rPr>
          <w:b/>
          <w:bCs/>
          <w:lang w:val="da"/>
        </w:rPr>
        <w:t>Brug sociale medier til at sprede dine budskaber om begivenheden</w:t>
      </w:r>
    </w:p>
    <w:p w:rsidR="00171890" w:rsidRPr="001449DE" w:rsidRDefault="00171890" w:rsidP="00171890">
      <w:pPr>
        <w:pStyle w:val="Body"/>
        <w:rPr>
          <w:b/>
          <w:lang w:val="da-DK"/>
        </w:rPr>
      </w:pPr>
    </w:p>
    <w:p w:rsidR="001F4520" w:rsidRPr="001449DE" w:rsidRDefault="001F4520" w:rsidP="00C72847">
      <w:pPr>
        <w:pStyle w:val="OrangeLeafBullet"/>
        <w:numPr>
          <w:ilvl w:val="0"/>
          <w:numId w:val="21"/>
        </w:numPr>
        <w:rPr>
          <w:lang w:val="da-DK"/>
        </w:rPr>
      </w:pPr>
      <w:r>
        <w:rPr>
          <w:lang w:val="da"/>
        </w:rPr>
        <w:t>Slå dine egne billeder, videoer eller vigtige budskaber op fra begivenheden ved hjælp af #EUVocationalSkills og #DiscoverYourTalent</w:t>
      </w:r>
    </w:p>
    <w:p w:rsidR="00D97CB3" w:rsidRPr="001449DE" w:rsidRDefault="001B1CC9" w:rsidP="00974386">
      <w:pPr>
        <w:pStyle w:val="OrangeLeafBullet"/>
        <w:numPr>
          <w:ilvl w:val="0"/>
          <w:numId w:val="21"/>
        </w:numPr>
        <w:rPr>
          <w:lang w:val="da-DK"/>
        </w:rPr>
      </w:pPr>
      <w:r>
        <w:rPr>
          <w:noProof/>
          <w:lang w:eastAsia="en-GB"/>
        </w:rPr>
        <mc:AlternateContent>
          <mc:Choice Requires="wpg">
            <w:drawing>
              <wp:anchor distT="0" distB="0" distL="114300" distR="114300" simplePos="0" relativeHeight="251665408" behindDoc="0" locked="0" layoutInCell="1" allowOverlap="1">
                <wp:simplePos x="0" y="0"/>
                <wp:positionH relativeFrom="column">
                  <wp:posOffset>387927</wp:posOffset>
                </wp:positionH>
                <wp:positionV relativeFrom="paragraph">
                  <wp:posOffset>503844</wp:posOffset>
                </wp:positionV>
                <wp:extent cx="4937760" cy="745374"/>
                <wp:effectExtent l="19050" t="19050" r="34290" b="17145"/>
                <wp:wrapTopAndBottom/>
                <wp:docPr id="289" name="Group 289"/>
                <wp:cNvGraphicFramePr/>
                <a:graphic xmlns:a="http://schemas.openxmlformats.org/drawingml/2006/main">
                  <a:graphicData uri="http://schemas.microsoft.com/office/word/2010/wordprocessingGroup">
                    <wpg:wgp>
                      <wpg:cNvGrpSpPr/>
                      <wpg:grpSpPr>
                        <a:xfrm>
                          <a:off x="0" y="0"/>
                          <a:ext cx="4937760" cy="745374"/>
                          <a:chOff x="0" y="0"/>
                          <a:chExt cx="4937760" cy="745374"/>
                        </a:xfrm>
                      </wpg:grpSpPr>
                      <wps:wsp>
                        <wps:cNvPr id="3" name="Rounded Rectangle 3"/>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974386" w:rsidP="00B87A38">
                              <w:pPr>
                                <w:pStyle w:val="Body"/>
                              </w:pPr>
                              <w:r>
                                <w:rPr>
                                  <w:lang w:val="da"/>
                                </w:rPr>
                                <w:t xml:space="preserve">Twitter: </w:t>
                              </w:r>
                            </w:p>
                            <w:p w:rsidR="00D97CB3" w:rsidRPr="00CA222A" w:rsidRDefault="008061A9" w:rsidP="00B87A38">
                              <w:pPr>
                                <w:pStyle w:val="Body"/>
                                <w:rPr>
                                  <w:color w:val="292C69" w:themeColor="background1"/>
                                </w:rPr>
                              </w:pPr>
                              <w:hyperlink r:id="rId11" w:history="1">
                                <w:r w:rsidR="00F7563B">
                                  <w:rPr>
                                    <w:rStyle w:val="Hyperlink"/>
                                    <w:b/>
                                    <w:bCs/>
                                    <w:color w:val="292C69" w:themeColor="background1"/>
                                    <w:lang w:val="da"/>
                                  </w:rPr>
                                  <w:t>@EU_Social</w:t>
                                </w:r>
                              </w:hyperlink>
                              <w:r w:rsidR="00F7563B">
                                <w:rPr>
                                  <w:color w:val="292C69" w:themeColor="background1"/>
                                  <w:lang w:val="da"/>
                                </w:rPr>
                                <w:t xml:space="preserve"> </w:t>
                              </w:r>
                              <w:r w:rsidR="00F7563B">
                                <w:rPr>
                                  <w:lang w:val="da"/>
                                </w:rPr>
                                <w:t>og</w:t>
                              </w:r>
                              <w:r w:rsidR="00F7563B">
                                <w:rPr>
                                  <w:color w:val="292C69" w:themeColor="background1"/>
                                  <w:lang w:val="da"/>
                                </w:rPr>
                                <w:t xml:space="preserve"> </w:t>
                              </w:r>
                              <w:hyperlink r:id="rId12" w:history="1">
                                <w:r w:rsidR="00F7563B">
                                  <w:rPr>
                                    <w:rStyle w:val="Hyperlink"/>
                                    <w:b/>
                                    <w:bCs/>
                                    <w:color w:val="292C69" w:themeColor="background1"/>
                                    <w:lang w:val="da"/>
                                  </w:rPr>
                                  <w:t>@EuropeanYouthEU</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D97CB3" w:rsidRPr="00D97CB3" w:rsidRDefault="00D97CB3" w:rsidP="00D97CB3">
                              <w:pPr>
                                <w:jc w:val="center"/>
                                <w:rPr>
                                  <w:color w:val="F39200" w:themeColor="text1"/>
                                </w:rPr>
                              </w:pPr>
                              <w:r>
                                <w:rPr>
                                  <w:color w:val="F39200" w:themeColor="text1"/>
                                  <w:lang w:val="da"/>
                                </w:rPr>
                                <w:t xml:space="preserve"> </w:t>
                              </w:r>
                              <w:r>
                                <w:rPr>
                                  <w:noProof/>
                                  <w:color w:val="F39200" w:themeColor="text1"/>
                                  <w:vertAlign w:val="subscript"/>
                                  <w:lang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anchor>
            </w:drawing>
          </mc:Choice>
          <mc:Fallback>
            <w:pict>
              <v:group id="Group 289" o:spid="_x0000_s1031" style="position:absolute;left:0;text-align:left;margin-left:30.55pt;margin-top:39.65pt;width:388.8pt;height:58.7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rsidR="00C75A8A" w:rsidRPr="00C75A8A" w:rsidRDefault="00974386" w:rsidP="00B87A38">
                        <w:pPr>
                          <w:pStyle w:val="Body"/>
                        </w:pPr>
                        <w:r>
                          <w:rPr>
                            <w:lang w:val="da"/>
                          </w:rPr>
                          <w:t xml:space="preserve">Twitter: </w:t>
                        </w:r>
                      </w:p>
                      <w:p w:rsidR="00D97CB3" w:rsidRPr="00CA222A" w:rsidRDefault="008061A9" w:rsidP="00B87A38">
                        <w:pPr>
                          <w:pStyle w:val="Body"/>
                          <w:rPr>
                            <w:color w:val="292C69" w:themeColor="background1"/>
                          </w:rPr>
                        </w:pPr>
                        <w:hyperlink r:id="rId14" w:history="1">
                          <w:r w:rsidR="00F7563B">
                            <w:rPr>
                              <w:rStyle w:val="Hyperlink"/>
                              <w:b/>
                              <w:bCs/>
                              <w:color w:val="292C69" w:themeColor="background1"/>
                              <w:lang w:val="da"/>
                            </w:rPr>
                            <w:t>@EU_Social</w:t>
                          </w:r>
                        </w:hyperlink>
                        <w:r w:rsidR="00F7563B">
                          <w:rPr>
                            <w:color w:val="292C69" w:themeColor="background1"/>
                            <w:lang w:val="da"/>
                          </w:rPr>
                          <w:t xml:space="preserve"> </w:t>
                        </w:r>
                        <w:r w:rsidR="00F7563B">
                          <w:rPr>
                            <w:lang w:val="da"/>
                          </w:rPr>
                          <w:t>og</w:t>
                        </w:r>
                        <w:r w:rsidR="00F7563B">
                          <w:rPr>
                            <w:color w:val="292C69" w:themeColor="background1"/>
                            <w:lang w:val="da"/>
                          </w:rPr>
                          <w:t xml:space="preserve"> </w:t>
                        </w:r>
                        <w:hyperlink r:id="rId15" w:history="1">
                          <w:r w:rsidR="00F7563B">
                            <w:rPr>
                              <w:rStyle w:val="Hyperlink"/>
                              <w:b/>
                              <w:bCs/>
                              <w:color w:val="292C69" w:themeColor="background1"/>
                              <w:lang w:val="da"/>
                            </w:rPr>
                            <w:t>@EuropeanYouthEU</w:t>
                          </w:r>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rsidR="00D97CB3" w:rsidRPr="00D97CB3" w:rsidRDefault="00D97CB3" w:rsidP="00D97CB3">
                        <w:pPr>
                          <w:jc w:val="center"/>
                          <w:rPr>
                            <w:color w:val="F39200" w:themeColor="text1"/>
                          </w:rPr>
                        </w:pPr>
                        <w:r>
                          <w:rPr>
                            <w:color w:val="F39200" w:themeColor="text1"/>
                            <w:lang w:val="da"/>
                          </w:rPr>
                          <w:t xml:space="preserve"> </w:t>
                        </w:r>
                        <w:r>
                          <w:rPr>
                            <w:noProof/>
                            <w:color w:val="F39200" w:themeColor="text1"/>
                            <w:vertAlign w:val="subscript"/>
                            <w:lang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mc:Fallback>
        </mc:AlternateContent>
      </w:r>
      <w:r>
        <w:rPr>
          <w:noProof/>
          <w:lang w:eastAsia="en-GB"/>
        </w:rPr>
        <mc:AlternateContent>
          <mc:Choice Requires="wpg">
            <w:drawing>
              <wp:anchor distT="0" distB="0" distL="114300" distR="114300" simplePos="0" relativeHeight="251669504" behindDoc="0" locked="0" layoutInCell="1" allowOverlap="1">
                <wp:simplePos x="0" y="0"/>
                <wp:positionH relativeFrom="column">
                  <wp:posOffset>401782</wp:posOffset>
                </wp:positionH>
                <wp:positionV relativeFrom="paragraph">
                  <wp:posOffset>1376680</wp:posOffset>
                </wp:positionV>
                <wp:extent cx="4937760" cy="731520"/>
                <wp:effectExtent l="19050" t="19050" r="34290" b="30480"/>
                <wp:wrapTopAndBottom/>
                <wp:docPr id="288" name="Group 28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16" name="Rounded Rectangle 16"/>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rPr>
                                  <w:lang w:val="da"/>
                                </w:rPr>
                                <w:t xml:space="preserve">Facebook: </w:t>
                              </w:r>
                            </w:p>
                            <w:p w:rsidR="00974386" w:rsidRPr="00B87A38" w:rsidRDefault="008061A9" w:rsidP="00B87A38">
                              <w:pPr>
                                <w:pStyle w:val="Body"/>
                              </w:pPr>
                              <w:hyperlink r:id="rId16" w:history="1">
                                <w:r w:rsidR="00F7563B">
                                  <w:rPr>
                                    <w:rStyle w:val="Hyperlink"/>
                                    <w:b/>
                                    <w:bCs/>
                                    <w:color w:val="292C69" w:themeColor="background1"/>
                                    <w:lang w:val="da"/>
                                  </w:rPr>
                                  <w:t>@SocialEurope</w:t>
                                </w:r>
                              </w:hyperlink>
                              <w:r w:rsidR="00F7563B">
                                <w:rPr>
                                  <w:color w:val="292C69" w:themeColor="background1"/>
                                  <w:lang w:val="da"/>
                                </w:rPr>
                                <w:t xml:space="preserve"> </w:t>
                              </w:r>
                              <w:r w:rsidR="00F7563B">
                                <w:rPr>
                                  <w:lang w:val="da"/>
                                </w:rPr>
                                <w:t xml:space="preserve">og </w:t>
                              </w:r>
                              <w:hyperlink r:id="rId17" w:history="1">
                                <w:r w:rsidR="00F7563B">
                                  <w:rPr>
                                    <w:rStyle w:val="Hyperlink"/>
                                    <w:b/>
                                    <w:bCs/>
                                    <w:color w:val="292C69" w:themeColor="background1"/>
                                    <w:lang w:val="da"/>
                                  </w:rPr>
                                  <w:t>@EuropeanYouthEU</w:t>
                                </w:r>
                              </w:hyperlink>
                              <w:r w:rsidR="00F7563B">
                                <w:rPr>
                                  <w:color w:val="292C69" w:themeColor="background1"/>
                                  <w:lang w:val="da"/>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lang w:val="da"/>
                                </w:rPr>
                                <w:t xml:space="preserve"> </w:t>
                              </w:r>
                              <w:r>
                                <w:rPr>
                                  <w:noProof/>
                                  <w:color w:val="F39200" w:themeColor="text1"/>
                                  <w:lang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8" o:spid="_x0000_s1034" style="position:absolute;left:0;text-align:left;margin-left:31.65pt;margin-top:108.4pt;width:388.8pt;height:57.6pt;z-index:25166950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rPr>
                            <w:lang w:val="da"/>
                          </w:rPr>
                          <w:t xml:space="preserve">Facebook: </w:t>
                        </w:r>
                      </w:p>
                      <w:p w:rsidR="00974386" w:rsidRPr="00B87A38" w:rsidRDefault="008061A9" w:rsidP="00B87A38">
                        <w:pPr>
                          <w:pStyle w:val="Body"/>
                        </w:pPr>
                        <w:hyperlink r:id="rId19" w:history="1">
                          <w:r w:rsidR="00F7563B">
                            <w:rPr>
                              <w:rStyle w:val="Hyperlink"/>
                              <w:b/>
                              <w:bCs/>
                              <w:color w:val="292C69" w:themeColor="background1"/>
                              <w:lang w:val="da"/>
                            </w:rPr>
                            <w:t>@SocialEurope</w:t>
                          </w:r>
                        </w:hyperlink>
                        <w:r w:rsidR="00F7563B">
                          <w:rPr>
                            <w:color w:val="292C69" w:themeColor="background1"/>
                            <w:lang w:val="da"/>
                          </w:rPr>
                          <w:t xml:space="preserve"> </w:t>
                        </w:r>
                        <w:r w:rsidR="00F7563B">
                          <w:rPr>
                            <w:lang w:val="da"/>
                          </w:rPr>
                          <w:t xml:space="preserve">og </w:t>
                        </w:r>
                        <w:hyperlink r:id="rId20" w:history="1">
                          <w:r w:rsidR="00F7563B">
                            <w:rPr>
                              <w:rStyle w:val="Hyperlink"/>
                              <w:b/>
                              <w:bCs/>
                              <w:color w:val="292C69" w:themeColor="background1"/>
                              <w:lang w:val="da"/>
                            </w:rPr>
                            <w:t>@EuropeanYouthEU</w:t>
                          </w:r>
                        </w:hyperlink>
                        <w:r w:rsidR="00F7563B">
                          <w:rPr>
                            <w:color w:val="292C69" w:themeColor="background1"/>
                            <w:lang w:val="da"/>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da"/>
                          </w:rPr>
                          <w:t xml:space="preserve"> </w:t>
                        </w:r>
                        <w:r>
                          <w:rPr>
                            <w:noProof/>
                            <w:color w:val="F39200" w:themeColor="text1"/>
                            <w:lang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eastAsia="en-GB"/>
        </w:rPr>
        <mc:AlternateContent>
          <mc:Choice Requires="wpg">
            <w:drawing>
              <wp:anchor distT="0" distB="0" distL="114300" distR="114300" simplePos="0" relativeHeight="251673600" behindDoc="0" locked="0" layoutInCell="1" allowOverlap="1">
                <wp:simplePos x="0" y="0"/>
                <wp:positionH relativeFrom="column">
                  <wp:posOffset>401782</wp:posOffset>
                </wp:positionH>
                <wp:positionV relativeFrom="paragraph">
                  <wp:posOffset>2221807</wp:posOffset>
                </wp:positionV>
                <wp:extent cx="4937760" cy="745375"/>
                <wp:effectExtent l="19050" t="19050" r="34290" b="17145"/>
                <wp:wrapTopAndBottom/>
                <wp:docPr id="31" name="Group 31"/>
                <wp:cNvGraphicFramePr/>
                <a:graphic xmlns:a="http://schemas.openxmlformats.org/drawingml/2006/main">
                  <a:graphicData uri="http://schemas.microsoft.com/office/word/2010/wordprocessingGroup">
                    <wpg:wgp>
                      <wpg:cNvGrpSpPr/>
                      <wpg:grpSpPr>
                        <a:xfrm>
                          <a:off x="0" y="0"/>
                          <a:ext cx="4937760" cy="745375"/>
                          <a:chOff x="0" y="0"/>
                          <a:chExt cx="4937760" cy="745375"/>
                        </a:xfrm>
                      </wpg:grpSpPr>
                      <wps:wsp>
                        <wps:cNvPr id="18" name="Rounded Rectangle 18"/>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jc w:val="left"/>
                              </w:pPr>
                              <w:r>
                                <w:rPr>
                                  <w:lang w:val="da"/>
                                </w:rPr>
                                <w:t>LinkedIn:</w:t>
                              </w:r>
                            </w:p>
                            <w:p w:rsidR="00974386" w:rsidRPr="00D0250A" w:rsidRDefault="008061A9" w:rsidP="00B87A38">
                              <w:pPr>
                                <w:pStyle w:val="Body"/>
                                <w:jc w:val="left"/>
                                <w:rPr>
                                  <w:b/>
                                  <w:color w:val="292C69" w:themeColor="background1"/>
                                </w:rPr>
                              </w:pPr>
                              <w:hyperlink r:id="rId21" w:history="1">
                                <w:r w:rsidR="00F7563B">
                                  <w:rPr>
                                    <w:rStyle w:val="Hyperlink"/>
                                    <w:b/>
                                    <w:bCs/>
                                    <w:color w:val="292C69" w:themeColor="background1"/>
                                    <w:lang w:val="da"/>
                                  </w:rPr>
                                  <w:t>https://www.linkedin.com/company/european-commission/</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lang w:val="da"/>
                                </w:rPr>
                                <w:t xml:space="preserve"> </w:t>
                              </w:r>
                              <w:r>
                                <w:rPr>
                                  <w:noProof/>
                                  <w:color w:val="F39200" w:themeColor="text1"/>
                                  <w:lang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31" o:spid="_x0000_s1037" style="position:absolute;left:0;text-align:left;margin-left:31.65pt;margin-top:174.95pt;width:388.8pt;height:58.7pt;z-index:25167360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rsidR="00C75A8A" w:rsidRPr="00C75A8A" w:rsidRDefault="00B87A38" w:rsidP="00B87A38">
                        <w:pPr>
                          <w:pStyle w:val="Body"/>
                          <w:jc w:val="left"/>
                        </w:pPr>
                        <w:r>
                          <w:rPr>
                            <w:lang w:val="da"/>
                          </w:rPr>
                          <w:t>LinkedIn:</w:t>
                        </w:r>
                      </w:p>
                      <w:p w:rsidR="00974386" w:rsidRPr="00D0250A" w:rsidRDefault="008061A9" w:rsidP="00B87A38">
                        <w:pPr>
                          <w:pStyle w:val="Body"/>
                          <w:jc w:val="left"/>
                          <w:rPr>
                            <w:b/>
                            <w:color w:val="292C69" w:themeColor="background1"/>
                          </w:rPr>
                        </w:pPr>
                        <w:hyperlink r:id="rId23" w:history="1">
                          <w:r w:rsidR="00F7563B">
                            <w:rPr>
                              <w:rStyle w:val="Hyperlink"/>
                              <w:b/>
                              <w:bCs/>
                              <w:color w:val="292C69" w:themeColor="background1"/>
                              <w:lang w:val="da"/>
                            </w:rPr>
                            <w:t>https://www.linkedin.com/company/european-commission/</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da"/>
                          </w:rPr>
                          <w:t xml:space="preserve"> </w:t>
                        </w:r>
                        <w:r>
                          <w:rPr>
                            <w:noProof/>
                            <w:color w:val="F39200" w:themeColor="text1"/>
                            <w:lang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eastAsia="en-GB"/>
        </w:rPr>
        <mc:AlternateContent>
          <mc:Choice Requires="wpg">
            <w:drawing>
              <wp:anchor distT="0" distB="0" distL="114300" distR="114300" simplePos="0" relativeHeight="251677696" behindDoc="0" locked="0" layoutInCell="1" allowOverlap="1">
                <wp:simplePos x="0" y="0"/>
                <wp:positionH relativeFrom="column">
                  <wp:posOffset>401782</wp:posOffset>
                </wp:positionH>
                <wp:positionV relativeFrom="paragraph">
                  <wp:posOffset>3094644</wp:posOffset>
                </wp:positionV>
                <wp:extent cx="4937760" cy="731520"/>
                <wp:effectExtent l="19050" t="19050" r="34290" b="30480"/>
                <wp:wrapTopAndBottom/>
                <wp:docPr id="28" name="Group 2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20" name="Rounded Rectangle 20"/>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rPr>
                                  <w:lang w:val="da"/>
                                </w:rPr>
                                <w:t xml:space="preserve">Instagram: </w:t>
                              </w:r>
                            </w:p>
                            <w:p w:rsidR="00974386" w:rsidRPr="005602E4" w:rsidRDefault="008061A9" w:rsidP="00B87A38">
                              <w:pPr>
                                <w:pStyle w:val="Body"/>
                                <w:rPr>
                                  <w:b/>
                                  <w:color w:val="292C69" w:themeColor="background1"/>
                                </w:rPr>
                              </w:pPr>
                              <w:hyperlink r:id="rId24" w:history="1">
                                <w:r w:rsidR="00F7563B">
                                  <w:rPr>
                                    <w:rStyle w:val="Hyperlink"/>
                                    <w:b/>
                                    <w:bCs/>
                                    <w:color w:val="292C69" w:themeColor="background1"/>
                                    <w:lang w:val="da"/>
                                  </w:rPr>
                                  <w:t>@europeancommission</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lang w:val="da"/>
                                </w:rPr>
                                <w:t xml:space="preserve"> </w:t>
                              </w:r>
                              <w:r>
                                <w:rPr>
                                  <w:noProof/>
                                  <w:color w:val="F39200" w:themeColor="text1"/>
                                  <w:lang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 o:spid="_x0000_s1040" style="position:absolute;left:0;text-align:left;margin-left:31.65pt;margin-top:243.65pt;width:388.8pt;height:57.6pt;z-index:25167769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rPr>
                            <w:lang w:val="da"/>
                          </w:rPr>
                          <w:t xml:space="preserve">Instagram: </w:t>
                        </w:r>
                      </w:p>
                      <w:p w:rsidR="00974386" w:rsidRPr="005602E4" w:rsidRDefault="008061A9" w:rsidP="00B87A38">
                        <w:pPr>
                          <w:pStyle w:val="Body"/>
                          <w:rPr>
                            <w:b/>
                            <w:color w:val="292C69" w:themeColor="background1"/>
                          </w:rPr>
                        </w:pPr>
                        <w:hyperlink r:id="rId26" w:history="1">
                          <w:r w:rsidR="00F7563B">
                            <w:rPr>
                              <w:rStyle w:val="Hyperlink"/>
                              <w:b/>
                              <w:bCs/>
                              <w:color w:val="292C69" w:themeColor="background1"/>
                              <w:lang w:val="da"/>
                            </w:rPr>
                            <w:t>@europeancommission</w:t>
                          </w:r>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da"/>
                          </w:rPr>
                          <w:t xml:space="preserve"> </w:t>
                        </w:r>
                        <w:r>
                          <w:rPr>
                            <w:noProof/>
                            <w:color w:val="F39200" w:themeColor="text1"/>
                            <w:lang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lang w:val="da"/>
        </w:rPr>
        <w:t>Følg og interager med indhold fra den europæiske uge for erhvervskompetencers SoMe-kanaler:</w:t>
      </w:r>
    </w:p>
    <w:p w:rsidR="00171890" w:rsidRPr="001449DE" w:rsidRDefault="00171890" w:rsidP="00171890">
      <w:pPr>
        <w:pStyle w:val="OrangeBulletList"/>
        <w:numPr>
          <w:ilvl w:val="0"/>
          <w:numId w:val="0"/>
        </w:numPr>
        <w:rPr>
          <w:lang w:val="da-DK"/>
        </w:rPr>
      </w:pPr>
    </w:p>
    <w:p w:rsidR="001F4520" w:rsidRPr="001449DE" w:rsidRDefault="001F4520" w:rsidP="00C72847">
      <w:pPr>
        <w:pStyle w:val="OrangeLeafBullet"/>
        <w:numPr>
          <w:ilvl w:val="0"/>
          <w:numId w:val="21"/>
        </w:numPr>
        <w:rPr>
          <w:lang w:val="da-DK"/>
        </w:rPr>
      </w:pPr>
      <w:r>
        <w:rPr>
          <w:lang w:val="da"/>
        </w:rPr>
        <w:t xml:space="preserve">Send live fra begivenheder ved hjælp af Snapchat, Facebook Live eller Instagram-historier. </w:t>
      </w:r>
    </w:p>
    <w:p w:rsidR="00171890" w:rsidRPr="001449DE" w:rsidRDefault="00171890" w:rsidP="00171890">
      <w:pPr>
        <w:pStyle w:val="Heading2"/>
        <w:rPr>
          <w:lang w:val="da-DK"/>
        </w:rPr>
      </w:pPr>
    </w:p>
    <w:p w:rsidR="001F4520" w:rsidRPr="001449DE" w:rsidRDefault="001F4520" w:rsidP="00171890">
      <w:pPr>
        <w:pStyle w:val="Heading2"/>
        <w:rPr>
          <w:lang w:val="da-DK"/>
        </w:rPr>
      </w:pPr>
      <w:r>
        <w:rPr>
          <w:lang w:val="da"/>
        </w:rPr>
        <w:t>Del din historie</w:t>
      </w:r>
    </w:p>
    <w:p w:rsidR="001F4520" w:rsidRPr="001449DE" w:rsidRDefault="001F4520" w:rsidP="00171890">
      <w:pPr>
        <w:pStyle w:val="Body"/>
        <w:rPr>
          <w:lang w:val="da-DK"/>
        </w:rPr>
      </w:pPr>
      <w:r>
        <w:rPr>
          <w:lang w:val="da"/>
        </w:rPr>
        <w:t xml:space="preserve">Europa-Kommissionen vil gerne høre dine erfaringer med erhvervsuddannelse, så der kan udarbejdes et bibliotek med historier, der kan inspirere andre. Dette kan enten være din egen erfaring med erhvervsuddannelse eller oplevelsen af begivenheden/aktiviteten. </w:t>
      </w:r>
    </w:p>
    <w:p w:rsidR="001F4520" w:rsidRPr="001449DE" w:rsidRDefault="001F4520" w:rsidP="00171890">
      <w:pPr>
        <w:pStyle w:val="Body"/>
        <w:rPr>
          <w:lang w:val="da-DK"/>
        </w:rPr>
      </w:pPr>
    </w:p>
    <w:p w:rsidR="00E44DDE" w:rsidRPr="001449DE" w:rsidRDefault="008061A9" w:rsidP="00171890">
      <w:pPr>
        <w:pStyle w:val="Body"/>
        <w:rPr>
          <w:color w:val="auto"/>
          <w:lang w:val="da-DK"/>
        </w:rPr>
      </w:pPr>
      <w:hyperlink r:id="rId27" w:history="1">
        <w:r w:rsidR="00F7563B">
          <w:rPr>
            <w:rStyle w:val="Hyperlink"/>
            <w:b/>
            <w:bCs/>
            <w:color w:val="auto"/>
            <w:lang w:val="da"/>
          </w:rPr>
          <w:t>Du kan dele din historie ved at udfylde skemaet her.</w:t>
        </w:r>
      </w:hyperlink>
      <w:r w:rsidR="00F7563B">
        <w:rPr>
          <w:color w:val="auto"/>
          <w:lang w:val="da"/>
        </w:rPr>
        <w:t xml:space="preserve"> </w:t>
      </w:r>
    </w:p>
    <w:p w:rsidR="00E44DDE" w:rsidRPr="001449DE" w:rsidRDefault="008061A9" w:rsidP="00171890">
      <w:pPr>
        <w:pStyle w:val="Body"/>
        <w:rPr>
          <w:color w:val="292C69" w:themeColor="background1"/>
          <w:lang w:val="da-DK"/>
        </w:rPr>
      </w:pPr>
      <w:hyperlink r:id="rId28" w:history="1">
        <w:r w:rsidR="00F7563B">
          <w:rPr>
            <w:rStyle w:val="Hyperlink"/>
            <w:color w:val="auto"/>
            <w:u w:val="none"/>
            <w:lang w:val="da"/>
          </w:rPr>
          <w:t>https://ec.europa.eu/social/vocational-skills-week/share-your-story_</w:t>
        </w:r>
      </w:hyperlink>
      <w:r w:rsidR="001449DE">
        <w:rPr>
          <w:rStyle w:val="Hyperlink"/>
          <w:color w:val="auto"/>
          <w:u w:val="none"/>
          <w:lang w:val="da"/>
        </w:rPr>
        <w:t>da</w:t>
      </w:r>
    </w:p>
    <w:p w:rsidR="00E44DDE" w:rsidRPr="001449DE" w:rsidRDefault="00E44DDE" w:rsidP="00171890">
      <w:pPr>
        <w:pStyle w:val="Body"/>
        <w:rPr>
          <w:lang w:val="da-DK"/>
        </w:rPr>
      </w:pPr>
    </w:p>
    <w:p w:rsidR="00E95C5D" w:rsidRPr="001449DE" w:rsidRDefault="001F4520" w:rsidP="00171890">
      <w:pPr>
        <w:pStyle w:val="Body"/>
        <w:rPr>
          <w:lang w:val="da-DK"/>
        </w:rPr>
      </w:pPr>
      <w:r>
        <w:rPr>
          <w:lang w:val="da"/>
        </w:rPr>
        <w:t>Udvalgte historier vil blive promoveret på tværs af EU-kanaler.</w:t>
      </w:r>
    </w:p>
    <w:p w:rsidR="00E95C5D" w:rsidRPr="001449DE" w:rsidRDefault="00E95C5D">
      <w:pPr>
        <w:rPr>
          <w:rFonts w:cs="Arial"/>
          <w:color w:val="0A0A0A"/>
          <w:szCs w:val="20"/>
          <w:lang w:val="da-DK"/>
        </w:rPr>
      </w:pPr>
      <w:r>
        <w:rPr>
          <w:lang w:val="da"/>
        </w:rPr>
        <w:br w:type="page"/>
      </w:r>
    </w:p>
    <w:p w:rsidR="00E95C5D" w:rsidRPr="001449DE" w:rsidRDefault="00C46C2B" w:rsidP="00E95C5D">
      <w:pPr>
        <w:pStyle w:val="Heading1"/>
        <w:rPr>
          <w:lang w:val="da-DK"/>
        </w:rPr>
      </w:pPr>
      <w:r>
        <w:rPr>
          <w:b w:val="0"/>
          <w:noProof/>
          <w:highlight w:val="yellow"/>
          <w:lang w:eastAsia="en-GB"/>
        </w:rPr>
        <w:lastRenderedPageBreak/>
        <w:drawing>
          <wp:inline distT="0" distB="0" distL="0" distR="0">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Pr>
          <w:bCs/>
          <w:lang w:val="da"/>
        </w:rPr>
        <w:t xml:space="preserve"> </w:t>
      </w:r>
      <w:r w:rsidRPr="001449DE">
        <w:rPr>
          <w:bCs/>
          <w:sz w:val="36"/>
          <w:lang w:val="da"/>
        </w:rPr>
        <w:t>Hvorfor tage en erhvervsuddannelse?</w:t>
      </w:r>
    </w:p>
    <w:p w:rsidR="00E95C5D" w:rsidRPr="001449DE" w:rsidRDefault="00E95C5D" w:rsidP="00E95C5D">
      <w:pPr>
        <w:pStyle w:val="Heading2"/>
        <w:rPr>
          <w:sz w:val="24"/>
          <w:lang w:val="da-DK"/>
        </w:rPr>
      </w:pPr>
      <w:r w:rsidRPr="001449DE">
        <w:rPr>
          <w:sz w:val="24"/>
          <w:lang w:val="da"/>
        </w:rPr>
        <w:t>Opdag dit potentiale.</w:t>
      </w:r>
    </w:p>
    <w:p w:rsidR="00E95C5D" w:rsidRPr="008061A9" w:rsidRDefault="00E95C5D" w:rsidP="00E95C5D">
      <w:pPr>
        <w:pStyle w:val="Body"/>
        <w:rPr>
          <w:lang w:val="da-DK"/>
        </w:rPr>
      </w:pPr>
      <w:r w:rsidRPr="008061A9">
        <w:rPr>
          <w:lang w:val="da"/>
        </w:rPr>
        <w:t>Lad erhvervsuddannelserne hjælpe dig med at opdage dine unikke talenter! Med en erhvervsuddannelse får du et enormt udvalg af muligheder og fordele, og den kan ofte åbne nye, uventede muligheder for fremtiden.</w:t>
      </w:r>
    </w:p>
    <w:p w:rsidR="00E95C5D" w:rsidRPr="001449DE" w:rsidRDefault="00E95C5D" w:rsidP="00E95C5D">
      <w:pPr>
        <w:pStyle w:val="Heading2"/>
        <w:rPr>
          <w:sz w:val="24"/>
          <w:lang w:val="da-DK"/>
        </w:rPr>
      </w:pPr>
      <w:r w:rsidRPr="001449DE">
        <w:rPr>
          <w:sz w:val="24"/>
          <w:lang w:val="da"/>
        </w:rPr>
        <w:t>Værdifulde kvalifikationer.</w:t>
      </w:r>
    </w:p>
    <w:p w:rsidR="00E95C5D" w:rsidRPr="008061A9" w:rsidRDefault="00E95C5D" w:rsidP="00E95C5D">
      <w:pPr>
        <w:pStyle w:val="Body"/>
        <w:rPr>
          <w:lang w:val="da-DK"/>
        </w:rPr>
      </w:pPr>
      <w:r w:rsidRPr="008061A9">
        <w:rPr>
          <w:lang w:val="da"/>
        </w:rPr>
        <w:t>Erhvervsuddannelserne hjælper elever med at opnå en konkurrencefordel med kvalifikationer, der er værdifulde for arbejdsgivere og anerkendte på tværs af brancher, hvilket forbedrer deres chancer for ansættelse og fører til gode jobs.</w:t>
      </w:r>
    </w:p>
    <w:p w:rsidR="00E95C5D" w:rsidRPr="001449DE" w:rsidRDefault="00E95C5D" w:rsidP="00E95C5D">
      <w:pPr>
        <w:pStyle w:val="Heading2"/>
        <w:rPr>
          <w:sz w:val="24"/>
          <w:lang w:val="da-DK"/>
        </w:rPr>
      </w:pPr>
      <w:r w:rsidRPr="001449DE">
        <w:rPr>
          <w:sz w:val="24"/>
          <w:lang w:val="da"/>
        </w:rPr>
        <w:t>Muligheder for voksenelever.</w:t>
      </w:r>
    </w:p>
    <w:p w:rsidR="00E95C5D" w:rsidRPr="008061A9" w:rsidRDefault="00E95C5D" w:rsidP="00E95C5D">
      <w:pPr>
        <w:pStyle w:val="Body"/>
        <w:rPr>
          <w:lang w:val="da-DK"/>
        </w:rPr>
      </w:pPr>
      <w:r w:rsidRPr="008061A9">
        <w:rPr>
          <w:lang w:val="da"/>
        </w:rPr>
        <w:t>Der er masser af muligheder for at hjælpe voksenelever med at stræbe efter en interessant og udfordrende karriere. At lære gennem hele livet er med til at øge din beskæftigelsesegnethed, udvikle dine personlige kompetencer og øge dine sociale muligheder.</w:t>
      </w:r>
    </w:p>
    <w:p w:rsidR="00E95C5D" w:rsidRPr="001449DE" w:rsidRDefault="00E95C5D" w:rsidP="00E95C5D">
      <w:pPr>
        <w:pStyle w:val="Heading2"/>
        <w:rPr>
          <w:sz w:val="24"/>
          <w:lang w:val="da-DK"/>
        </w:rPr>
      </w:pPr>
      <w:r w:rsidRPr="001449DE">
        <w:rPr>
          <w:sz w:val="24"/>
          <w:lang w:val="da"/>
        </w:rPr>
        <w:t>Kompetencer, du kan BRUGE!</w:t>
      </w:r>
    </w:p>
    <w:p w:rsidR="00E95C5D" w:rsidRPr="008061A9" w:rsidRDefault="00E95C5D" w:rsidP="00E95C5D">
      <w:pPr>
        <w:pStyle w:val="Body"/>
        <w:rPr>
          <w:lang w:val="da-DK"/>
        </w:rPr>
      </w:pPr>
      <w:r w:rsidRPr="008061A9">
        <w:rPr>
          <w:lang w:val="da"/>
        </w:rPr>
        <w:t xml:space="preserve">Erhvervsuddannelsesmuligheder reagerer på arbejdsmarkederne – de kan målrettes mod at opfylde mangel på kompetencer og flaskehalse. Reel mangel på kvalifikationer i EU påvirker i øjeblikket social- og sundhedspleje, IKT og avanceret produktion. At udstyre kandidater med kompetencer inden for disse områder øger deres beskæftigelsesegnethed, samtidig med at det fremmer en bredere økonomisk vækst. </w:t>
      </w:r>
    </w:p>
    <w:p w:rsidR="00E95C5D" w:rsidRPr="008061A9" w:rsidRDefault="00E95C5D" w:rsidP="00E95C5D">
      <w:pPr>
        <w:pStyle w:val="Body"/>
        <w:rPr>
          <w:lang w:val="da-DK"/>
        </w:rPr>
      </w:pPr>
      <w:r w:rsidRPr="008061A9">
        <w:rPr>
          <w:lang w:val="da"/>
        </w:rPr>
        <w:t>Du kan derfor være sikker på, at de kompetencer, du tilegner dig i løbet af din erhvervsuddannelse, er værdifulde, både personligt og professionelt.</w:t>
      </w:r>
    </w:p>
    <w:p w:rsidR="00E95C5D" w:rsidRPr="001449DE" w:rsidRDefault="00E95C5D" w:rsidP="00E95C5D">
      <w:pPr>
        <w:pStyle w:val="Body"/>
        <w:rPr>
          <w:lang w:val="da-DK"/>
        </w:rPr>
      </w:pPr>
    </w:p>
    <w:p w:rsidR="00E95C5D" w:rsidRPr="001449DE" w:rsidRDefault="00C64E75" w:rsidP="00EA2CE5">
      <w:pPr>
        <w:pStyle w:val="Heading1"/>
        <w:spacing w:line="360" w:lineRule="auto"/>
        <w:rPr>
          <w:lang w:val="da-DK"/>
        </w:rPr>
      </w:pPr>
      <w:r>
        <w:rPr>
          <w:b w:val="0"/>
          <w:noProof/>
          <w:lang w:eastAsia="en-GB"/>
        </w:rPr>
        <mc:AlternateContent>
          <mc:Choice Requires="wps">
            <w:drawing>
              <wp:anchor distT="0" distB="0" distL="114300" distR="114300" simplePos="0" relativeHeight="251681792" behindDoc="0" locked="0" layoutInCell="1" allowOverlap="1">
                <wp:simplePos x="0" y="0"/>
                <wp:positionH relativeFrom="column">
                  <wp:posOffset>-3267673</wp:posOffset>
                </wp:positionH>
                <wp:positionV relativeFrom="paragraph">
                  <wp:posOffset>980141</wp:posOffset>
                </wp:positionV>
                <wp:extent cx="2097742" cy="1304215"/>
                <wp:effectExtent l="0" t="0" r="17145" b="10795"/>
                <wp:wrapNone/>
                <wp:docPr id="5" name="Rectangle 5"/>
                <wp:cNvGraphicFramePr/>
                <a:graphic xmlns:a="http://schemas.openxmlformats.org/drawingml/2006/main">
                  <a:graphicData uri="http://schemas.microsoft.com/office/word/2010/wordprocessingShape">
                    <wps:wsp>
                      <wps:cNvSpPr/>
                      <wps:spPr>
                        <a:xfrm>
                          <a:off x="0" y="0"/>
                          <a:ext cx="2097742" cy="1304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D48AD" id="Rectangle 5" o:spid="_x0000_s1026"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mc:Fallback>
        </mc:AlternateContent>
      </w:r>
      <w:r>
        <w:rPr>
          <w:b w:val="0"/>
          <w:noProof/>
          <w:highlight w:val="yellow"/>
          <w:lang w:eastAsia="en-GB"/>
        </w:rPr>
        <w:drawing>
          <wp:inline distT="0" distB="0" distL="0" distR="0">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rPr>
          <w:bCs/>
          <w:lang w:val="da"/>
        </w:rPr>
        <w:t xml:space="preserve"> Kontakt os:</w:t>
      </w:r>
    </w:p>
    <w:p w:rsidR="00E95C5D" w:rsidRPr="001449DE" w:rsidRDefault="008061A9" w:rsidP="00C64E75">
      <w:pPr>
        <w:pStyle w:val="Body"/>
        <w:spacing w:line="336" w:lineRule="auto"/>
        <w:ind w:left="3600"/>
        <w:jc w:val="left"/>
        <w:rPr>
          <w:lang w:val="da-DK"/>
        </w:rPr>
      </w:pPr>
      <w:r>
        <w:rPr>
          <w:noProof/>
          <w:lang w:eastAsia="en-GB"/>
        </w:rPr>
        <mc:AlternateContent>
          <mc:Choice Requires="wps">
            <w:drawing>
              <wp:anchor distT="0" distB="0" distL="114300" distR="114300" simplePos="0" relativeHeight="251684864" behindDoc="0" locked="0" layoutInCell="1" allowOverlap="1" wp14:anchorId="11DA2BDE" wp14:editId="79D19326">
                <wp:simplePos x="0" y="0"/>
                <wp:positionH relativeFrom="margin">
                  <wp:posOffset>295275</wp:posOffset>
                </wp:positionH>
                <wp:positionV relativeFrom="paragraph">
                  <wp:posOffset>77632</wp:posOffset>
                </wp:positionV>
                <wp:extent cx="1597025" cy="100330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1597025" cy="1003300"/>
                        </a:xfrm>
                        <a:prstGeom prst="rect">
                          <a:avLst/>
                        </a:prstGeom>
                        <a:noFill/>
                        <a:ln w="6350">
                          <a:noFill/>
                        </a:ln>
                      </wps:spPr>
                      <wps:txbx>
                        <w:txbxContent>
                          <w:p w:rsidR="00C64E75" w:rsidRPr="001449DE" w:rsidRDefault="00FA5899" w:rsidP="00C64E75">
                            <w:pPr>
                              <w:jc w:val="center"/>
                              <w:rPr>
                                <w:rFonts w:cs="Arial"/>
                                <w:color w:val="292C69" w:themeColor="background1"/>
                                <w:sz w:val="16"/>
                                <w:szCs w:val="50"/>
                                <w:lang w:val="da-DK"/>
                              </w:rPr>
                            </w:pPr>
                            <w:r>
                              <w:rPr>
                                <w:rFonts w:cs="Arial"/>
                                <w:color w:val="292C69" w:themeColor="background1"/>
                                <w:sz w:val="16"/>
                                <w:szCs w:val="50"/>
                                <w:lang w:val="da"/>
                              </w:rPr>
                              <w:t>[Begivenhedens/aktivitetens logo her</w:t>
                            </w:r>
                          </w:p>
                          <w:p w:rsidR="00C64E75" w:rsidRPr="001449DE" w:rsidRDefault="00C64E75" w:rsidP="00C64E75">
                            <w:pPr>
                              <w:jc w:val="center"/>
                              <w:rPr>
                                <w:rFonts w:cs="Arial"/>
                                <w:color w:val="292C69" w:themeColor="background1"/>
                                <w:sz w:val="16"/>
                                <w:szCs w:val="50"/>
                                <w:lang w:val="da-DK"/>
                              </w:rPr>
                            </w:pPr>
                            <w:r>
                              <w:rPr>
                                <w:rFonts w:cs="Arial"/>
                                <w:color w:val="292C69" w:themeColor="background1"/>
                                <w:sz w:val="16"/>
                                <w:szCs w:val="50"/>
                                <w:lang w:val="da"/>
                              </w:rPr>
                              <w:t>Sådan udskiftes billedet: Vælg den grå ramme, højreklik, og vælg "Skift billede..."]</w:t>
                            </w:r>
                          </w:p>
                          <w:p w:rsidR="00C64E75" w:rsidRPr="001449DE" w:rsidRDefault="00C64E75" w:rsidP="00C64E75">
                            <w:pPr>
                              <w:jc w:val="center"/>
                              <w:rPr>
                                <w:rFonts w:cs="Arial"/>
                                <w:color w:val="F39200" w:themeColor="text1"/>
                                <w:sz w:val="16"/>
                                <w:szCs w:val="50"/>
                                <w:lang w:val="da-DK"/>
                              </w:rPr>
                            </w:pPr>
                          </w:p>
                          <w:p w:rsidR="00C64E75" w:rsidRPr="001449DE" w:rsidRDefault="00C64E75" w:rsidP="00C64E75">
                            <w:pPr>
                              <w:jc w:val="center"/>
                              <w:rPr>
                                <w:sz w:val="4"/>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2BDE" id="Text Box 22" o:spid="_x0000_s1043" type="#_x0000_t202" style="position:absolute;left:0;text-align:left;margin-left:23.25pt;margin-top:6.1pt;width:125.75pt;height:7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" filled="f" stroked="f" strokeweight=".5pt">
                <v:textbox>
                  <w:txbxContent>
                    <w:p w:rsidR="00C64E75" w:rsidRPr="001449DE" w:rsidRDefault="00FA5899" w:rsidP="00C64E75">
                      <w:pPr>
                        <w:jc w:val="center"/>
                        <w:rPr>
                          <w:rFonts w:cs="Arial"/>
                          <w:color w:val="292C69" w:themeColor="background1"/>
                          <w:sz w:val="16"/>
                          <w:szCs w:val="50"/>
                          <w:lang w:val="da-DK"/>
                        </w:rPr>
                      </w:pPr>
                      <w:r>
                        <w:rPr>
                          <w:rFonts w:cs="Arial"/>
                          <w:color w:val="292C69" w:themeColor="background1"/>
                          <w:sz w:val="16"/>
                          <w:szCs w:val="50"/>
                          <w:lang w:val="da"/>
                        </w:rPr>
                        <w:t>[Begivenhedens/aktivitetens logo her</w:t>
                      </w:r>
                    </w:p>
                    <w:p w:rsidR="00C64E75" w:rsidRPr="001449DE" w:rsidRDefault="00C64E75" w:rsidP="00C64E75">
                      <w:pPr>
                        <w:jc w:val="center"/>
                        <w:rPr>
                          <w:rFonts w:cs="Arial"/>
                          <w:color w:val="292C69" w:themeColor="background1"/>
                          <w:sz w:val="16"/>
                          <w:szCs w:val="50"/>
                          <w:lang w:val="da-DK"/>
                        </w:rPr>
                      </w:pPr>
                      <w:r>
                        <w:rPr>
                          <w:rFonts w:cs="Arial"/>
                          <w:color w:val="292C69" w:themeColor="background1"/>
                          <w:sz w:val="16"/>
                          <w:szCs w:val="50"/>
                          <w:lang w:val="da"/>
                        </w:rPr>
                        <w:t>Sådan udskiftes billedet: Vælg den grå ramme, højreklik, og vælg "Skift billede..."]</w:t>
                      </w:r>
                    </w:p>
                    <w:p w:rsidR="00C64E75" w:rsidRPr="001449DE" w:rsidRDefault="00C64E75" w:rsidP="00C64E75">
                      <w:pPr>
                        <w:jc w:val="center"/>
                        <w:rPr>
                          <w:rFonts w:cs="Arial"/>
                          <w:color w:val="F39200" w:themeColor="text1"/>
                          <w:sz w:val="16"/>
                          <w:szCs w:val="50"/>
                          <w:lang w:val="da-DK"/>
                        </w:rPr>
                      </w:pPr>
                    </w:p>
                    <w:p w:rsidR="00C64E75" w:rsidRPr="001449DE" w:rsidRDefault="00C64E75" w:rsidP="00C64E75">
                      <w:pPr>
                        <w:jc w:val="center"/>
                        <w:rPr>
                          <w:sz w:val="4"/>
                          <w:lang w:val="da-DK"/>
                        </w:rPr>
                      </w:pPr>
                    </w:p>
                  </w:txbxContent>
                </v:textbox>
                <w10:wrap anchorx="margin"/>
              </v:shape>
            </w:pict>
          </mc:Fallback>
        </mc:AlternateContent>
      </w:r>
      <w:r>
        <w:rPr>
          <w:b/>
          <w:noProof/>
          <w:lang w:eastAsia="en-GB"/>
        </w:rPr>
        <w:drawing>
          <wp:anchor distT="0" distB="0" distL="114300" distR="114300" simplePos="0" relativeHeight="251682816" behindDoc="1" locked="0" layoutInCell="1" allowOverlap="1">
            <wp:simplePos x="0" y="0"/>
            <wp:positionH relativeFrom="column">
              <wp:posOffset>14605</wp:posOffset>
            </wp:positionH>
            <wp:positionV relativeFrom="page">
              <wp:posOffset>6916258</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14:sizeRelH relativeFrom="page">
              <wp14:pctWidth>0</wp14:pctWidth>
            </wp14:sizeRelH>
            <wp14:sizeRelV relativeFrom="page">
              <wp14:pctHeight>0</wp14:pctHeight>
            </wp14:sizeRelV>
          </wp:anchor>
        </w:drawing>
      </w:r>
      <w:r w:rsidR="00FA5899">
        <w:rPr>
          <w:b/>
          <w:bCs/>
          <w:lang w:val="da"/>
        </w:rPr>
        <w:t>Websted:</w:t>
      </w:r>
      <w:r w:rsidR="00FA5899">
        <w:rPr>
          <w:lang w:val="da"/>
        </w:rPr>
        <w:t xml:space="preserve"> [www.begivenhedswebsted.com]</w:t>
      </w:r>
    </w:p>
    <w:p w:rsidR="00E95C5D" w:rsidRPr="001449DE" w:rsidRDefault="00E95C5D" w:rsidP="00C64E75">
      <w:pPr>
        <w:pStyle w:val="Body"/>
        <w:spacing w:line="336" w:lineRule="auto"/>
        <w:ind w:left="3600"/>
        <w:jc w:val="left"/>
        <w:rPr>
          <w:lang w:val="da-DK"/>
        </w:rPr>
      </w:pPr>
      <w:r w:rsidRPr="001449DE">
        <w:rPr>
          <w:b/>
          <w:bCs/>
          <w:lang w:val="da-DK"/>
        </w:rPr>
        <w:t>E-mail:</w:t>
      </w:r>
      <w:r w:rsidRPr="001449DE">
        <w:rPr>
          <w:lang w:val="da-DK"/>
        </w:rPr>
        <w:t xml:space="preserve"> [info@begivenhedsemail.eu]</w:t>
      </w:r>
    </w:p>
    <w:p w:rsidR="00E95C5D" w:rsidRPr="001449DE" w:rsidRDefault="00E95C5D" w:rsidP="00C64E75">
      <w:pPr>
        <w:pStyle w:val="Body"/>
        <w:spacing w:line="336" w:lineRule="auto"/>
        <w:ind w:left="3600"/>
        <w:jc w:val="left"/>
        <w:rPr>
          <w:lang w:val="da-DK"/>
        </w:rPr>
      </w:pPr>
      <w:r>
        <w:rPr>
          <w:b/>
          <w:bCs/>
          <w:lang w:val="da"/>
        </w:rPr>
        <w:t>Telefon:</w:t>
      </w:r>
      <w:r>
        <w:rPr>
          <w:lang w:val="da"/>
        </w:rPr>
        <w:t xml:space="preserve"> </w:t>
      </w:r>
      <w:r w:rsidR="001449DE">
        <w:rPr>
          <w:lang w:val="da"/>
        </w:rPr>
        <w:t>[</w:t>
      </w:r>
      <w:r w:rsidR="001449DE" w:rsidRPr="007A4D51">
        <w:t>00353 00 000 00</w:t>
      </w:r>
      <w:r>
        <w:rPr>
          <w:lang w:val="da"/>
        </w:rPr>
        <w:t>]</w:t>
      </w:r>
    </w:p>
    <w:p w:rsidR="00E95C5D" w:rsidRPr="001449DE" w:rsidRDefault="00E95C5D" w:rsidP="00C64E75">
      <w:pPr>
        <w:pStyle w:val="Body"/>
        <w:spacing w:line="336" w:lineRule="auto"/>
        <w:ind w:left="3600"/>
        <w:jc w:val="left"/>
        <w:rPr>
          <w:lang w:val="da-DK"/>
        </w:rPr>
      </w:pPr>
      <w:r>
        <w:rPr>
          <w:b/>
          <w:bCs/>
          <w:lang w:val="da"/>
        </w:rPr>
        <w:t>Twitter:</w:t>
      </w:r>
      <w:r>
        <w:rPr>
          <w:lang w:val="da"/>
        </w:rPr>
        <w:t xml:space="preserve"> [@begivenhedtwitter #begivenhedshashtag]</w:t>
      </w:r>
    </w:p>
    <w:p w:rsidR="00E95C5D" w:rsidRPr="001449DE" w:rsidRDefault="00C05F69" w:rsidP="00C64E75">
      <w:pPr>
        <w:pStyle w:val="Body"/>
        <w:spacing w:line="336" w:lineRule="auto"/>
        <w:ind w:left="3600"/>
        <w:jc w:val="left"/>
        <w:rPr>
          <w:lang w:val="da-DK"/>
        </w:rPr>
      </w:pPr>
      <w:r>
        <w:rPr>
          <w:b/>
          <w:bCs/>
          <w:lang w:val="da"/>
        </w:rPr>
        <w:t>Facebook:</w:t>
      </w:r>
      <w:r>
        <w:rPr>
          <w:lang w:val="da"/>
        </w:rPr>
        <w:t xml:space="preserve"> [@begivenhedfacebook]</w:t>
      </w:r>
    </w:p>
    <w:p w:rsidR="00C46C2B" w:rsidRPr="001449DE" w:rsidRDefault="00C46C2B" w:rsidP="00C46C2B">
      <w:pPr>
        <w:pStyle w:val="Heading2"/>
        <w:spacing w:line="336" w:lineRule="auto"/>
        <w:rPr>
          <w:color w:val="292C69"/>
          <w:spacing w:val="-8"/>
          <w:lang w:val="da-DK"/>
        </w:rPr>
      </w:pPr>
      <w:r>
        <w:rPr>
          <w:color w:val="292C69"/>
          <w:lang w:val="da"/>
        </w:rPr>
        <w:t>Kontakt den europæiske uge for erhvervskompetencer:</w:t>
      </w:r>
    </w:p>
    <w:p w:rsidR="00C46C2B" w:rsidRPr="00D0250A" w:rsidRDefault="00C46C2B" w:rsidP="00C46C2B">
      <w:pPr>
        <w:pStyle w:val="Body"/>
        <w:spacing w:line="336" w:lineRule="auto"/>
        <w:jc w:val="left"/>
        <w:rPr>
          <w:color w:val="auto"/>
        </w:rPr>
      </w:pPr>
      <w:proofErr w:type="spellStart"/>
      <w:r w:rsidRPr="001449DE">
        <w:rPr>
          <w:b/>
          <w:bCs/>
          <w:color w:val="auto"/>
        </w:rPr>
        <w:t>Websted</w:t>
      </w:r>
      <w:proofErr w:type="spellEnd"/>
      <w:r w:rsidRPr="001449DE">
        <w:rPr>
          <w:b/>
          <w:bCs/>
          <w:color w:val="auto"/>
        </w:rPr>
        <w:t>:</w:t>
      </w:r>
      <w:r w:rsidRPr="001449DE">
        <w:rPr>
          <w:color w:val="auto"/>
        </w:rPr>
        <w:t xml:space="preserve"> </w:t>
      </w:r>
      <w:hyperlink r:id="rId32" w:history="1">
        <w:r w:rsidRPr="001449DE">
          <w:rPr>
            <w:rStyle w:val="Hyperlink"/>
            <w:color w:val="auto"/>
          </w:rPr>
          <w:t>https://ec.europa.eu/social/vocational-skills-week/</w:t>
        </w:r>
      </w:hyperlink>
    </w:p>
    <w:p w:rsidR="00C46C2B" w:rsidRPr="001449DE" w:rsidRDefault="00C46C2B" w:rsidP="00C46C2B">
      <w:pPr>
        <w:pStyle w:val="Body"/>
        <w:spacing w:line="336" w:lineRule="auto"/>
        <w:jc w:val="left"/>
        <w:rPr>
          <w:color w:val="auto"/>
          <w:lang w:val="pt-PT"/>
        </w:rPr>
      </w:pPr>
      <w:r w:rsidRPr="001449DE">
        <w:rPr>
          <w:b/>
          <w:bCs/>
          <w:color w:val="auto"/>
          <w:lang w:val="pt-PT"/>
        </w:rPr>
        <w:t>E-mail:</w:t>
      </w:r>
      <w:r w:rsidRPr="001449DE">
        <w:rPr>
          <w:color w:val="auto"/>
          <w:lang w:val="pt-PT"/>
        </w:rPr>
        <w:t xml:space="preserve"> info@vocationalskillsweek.eu</w:t>
      </w:r>
    </w:p>
    <w:p w:rsidR="00C46C2B" w:rsidRPr="001449DE" w:rsidRDefault="00C46C2B" w:rsidP="00C46C2B">
      <w:pPr>
        <w:pStyle w:val="Body"/>
        <w:spacing w:line="336" w:lineRule="auto"/>
        <w:jc w:val="left"/>
        <w:rPr>
          <w:color w:val="auto"/>
          <w:lang w:val="pt-PT"/>
        </w:rPr>
      </w:pPr>
      <w:r w:rsidRPr="001449DE">
        <w:rPr>
          <w:b/>
          <w:bCs/>
          <w:color w:val="auto"/>
          <w:lang w:val="pt-PT"/>
        </w:rPr>
        <w:t>Telefon:</w:t>
      </w:r>
      <w:r w:rsidRPr="001449DE">
        <w:rPr>
          <w:color w:val="auto"/>
          <w:lang w:val="pt-PT"/>
        </w:rPr>
        <w:t xml:space="preserve"> +44 (0)207 444 4264 </w:t>
      </w:r>
    </w:p>
    <w:p w:rsidR="00C46C2B" w:rsidRPr="00EA2CE5" w:rsidRDefault="00C46C2B" w:rsidP="00C46C2B">
      <w:pPr>
        <w:pStyle w:val="Body"/>
        <w:spacing w:line="336" w:lineRule="auto"/>
        <w:jc w:val="left"/>
        <w:rPr>
          <w:color w:val="auto"/>
        </w:rPr>
      </w:pPr>
      <w:r w:rsidRPr="001449DE">
        <w:rPr>
          <w:b/>
          <w:bCs/>
          <w:color w:val="auto"/>
        </w:rPr>
        <w:t>Twitter:</w:t>
      </w:r>
      <w:r w:rsidRPr="001449DE">
        <w:rPr>
          <w:color w:val="auto"/>
        </w:rPr>
        <w:t xml:space="preserve"> </w:t>
      </w:r>
      <w:hyperlink r:id="rId33" w:history="1">
        <w:r w:rsidRPr="001449DE">
          <w:rPr>
            <w:rStyle w:val="Hyperlink"/>
            <w:color w:val="auto"/>
          </w:rPr>
          <w:t>@</w:t>
        </w:r>
        <w:proofErr w:type="spellStart"/>
        <w:r w:rsidRPr="001449DE">
          <w:rPr>
            <w:rStyle w:val="Hyperlink"/>
            <w:color w:val="auto"/>
          </w:rPr>
          <w:t>EU_social</w:t>
        </w:r>
        <w:proofErr w:type="spellEnd"/>
      </w:hyperlink>
      <w:r w:rsidRPr="001449DE">
        <w:rPr>
          <w:color w:val="auto"/>
        </w:rPr>
        <w:t xml:space="preserve">, </w:t>
      </w:r>
      <w:hyperlink r:id="rId34" w:history="1">
        <w:r w:rsidRPr="001449DE">
          <w:rPr>
            <w:rStyle w:val="Hyperlink"/>
            <w:color w:val="auto"/>
          </w:rPr>
          <w:t>@</w:t>
        </w:r>
        <w:proofErr w:type="spellStart"/>
        <w:r w:rsidRPr="001449DE">
          <w:rPr>
            <w:rStyle w:val="Hyperlink"/>
            <w:color w:val="auto"/>
          </w:rPr>
          <w:t>EuropeanYouthEU</w:t>
        </w:r>
        <w:proofErr w:type="spellEnd"/>
      </w:hyperlink>
      <w:r w:rsidRPr="001449DE">
        <w:rPr>
          <w:color w:val="auto"/>
        </w:rPr>
        <w:t>, #</w:t>
      </w:r>
      <w:proofErr w:type="spellStart"/>
      <w:r w:rsidRPr="001449DE">
        <w:rPr>
          <w:color w:val="auto"/>
        </w:rPr>
        <w:t>EUVocationalSkills</w:t>
      </w:r>
      <w:proofErr w:type="spellEnd"/>
      <w:r w:rsidRPr="001449DE">
        <w:rPr>
          <w:color w:val="auto"/>
        </w:rPr>
        <w:t>, #</w:t>
      </w:r>
      <w:proofErr w:type="spellStart"/>
      <w:r w:rsidRPr="001449DE">
        <w:rPr>
          <w:color w:val="auto"/>
        </w:rPr>
        <w:t>DiscoverYourTalent</w:t>
      </w:r>
      <w:proofErr w:type="spellEnd"/>
    </w:p>
    <w:p w:rsidR="00A27899" w:rsidRPr="008061A9" w:rsidRDefault="00C46C2B" w:rsidP="008061A9">
      <w:pPr>
        <w:pStyle w:val="Body"/>
        <w:spacing w:line="336" w:lineRule="auto"/>
        <w:jc w:val="left"/>
        <w:rPr>
          <w:color w:val="auto"/>
          <w:u w:val="single"/>
          <w:lang w:val="da-DK"/>
        </w:rPr>
      </w:pPr>
      <w:r>
        <w:rPr>
          <w:b/>
          <w:bCs/>
          <w:color w:val="auto"/>
          <w:lang w:val="da"/>
        </w:rPr>
        <w:t>Facebook:</w:t>
      </w:r>
      <w:r>
        <w:rPr>
          <w:color w:val="auto"/>
          <w:lang w:val="da"/>
        </w:rPr>
        <w:t xml:space="preserve"> </w:t>
      </w:r>
      <w:hyperlink r:id="rId35" w:history="1">
        <w:r>
          <w:rPr>
            <w:rStyle w:val="Hyperlink"/>
            <w:color w:val="auto"/>
            <w:lang w:val="da"/>
          </w:rPr>
          <w:t>@socialeurope</w:t>
        </w:r>
      </w:hyperlink>
      <w:r>
        <w:rPr>
          <w:color w:val="auto"/>
          <w:lang w:val="da"/>
        </w:rPr>
        <w:t xml:space="preserve">, </w:t>
      </w:r>
      <w:hyperlink r:id="rId36" w:history="1">
        <w:r>
          <w:rPr>
            <w:rStyle w:val="Hyperlink"/>
            <w:color w:val="auto"/>
            <w:lang w:val="da"/>
          </w:rPr>
          <w:t>@EuropeanYouthEU</w:t>
        </w:r>
      </w:hyperlink>
    </w:p>
    <w:sectPr w:rsidR="00A27899" w:rsidRPr="008061A9" w:rsidSect="008061A9">
      <w:footerReference w:type="default" r:id="rId37"/>
      <w:headerReference w:type="first" r:id="rId38"/>
      <w:pgSz w:w="11906" w:h="16838"/>
      <w:pgMar w:top="993" w:right="1440" w:bottom="1440"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16" w:rsidRDefault="00076316" w:rsidP="00AC4EFE">
      <w:pPr>
        <w:spacing w:after="0" w:line="240" w:lineRule="auto"/>
      </w:pPr>
      <w:r>
        <w:separator/>
      </w:r>
    </w:p>
  </w:endnote>
  <w:endnote w:type="continuationSeparator" w:id="0">
    <w:p w:rsidR="00076316" w:rsidRDefault="00076316"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605193"/>
      <w:docPartObj>
        <w:docPartGallery w:val="Page Numbers (Bottom of Page)"/>
        <w:docPartUnique/>
      </w:docPartObj>
    </w:sdtPr>
    <w:sdtEndPr>
      <w:rPr>
        <w:b/>
        <w:noProof/>
        <w:color w:val="FFFFFF"/>
        <w:szCs w:val="20"/>
      </w:rPr>
    </w:sdtEndPr>
    <w:sdtContent>
      <w:p w:rsidR="00731312" w:rsidRPr="00731312" w:rsidRDefault="00731312">
        <w:pPr>
          <w:pStyle w:val="Footer"/>
          <w:jc w:val="center"/>
          <w:rPr>
            <w:b/>
            <w:color w:val="FFFFFF"/>
            <w:szCs w:val="20"/>
          </w:rPr>
        </w:pPr>
        <w:r>
          <w:rPr>
            <w:noProof/>
            <w:color w:val="FFFFFF"/>
            <w:szCs w:val="20"/>
            <w:lang w:eastAsia="en-GB"/>
          </w:rPr>
          <mc:AlternateContent>
            <mc:Choice Requires="wps">
              <w:drawing>
                <wp:anchor distT="45720" distB="45720" distL="114300" distR="114300" simplePos="0" relativeHeight="251660288" behindDoc="1" locked="0" layoutInCell="1" allowOverlap="1" wp14:anchorId="2141C930" wp14:editId="73D00ABB">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731312" w:rsidRPr="00731312" w:rsidRDefault="00731312" w:rsidP="00731312">
                              <w:pPr>
                                <w:jc w:val="right"/>
                                <w:rPr>
                                  <w:rFonts w:cs="Arial"/>
                                  <w:color w:val="FFFFFF"/>
                                  <w:sz w:val="18"/>
                                </w:rPr>
                              </w:pPr>
                              <w:r>
                                <w:rPr>
                                  <w:rFonts w:cs="Arial"/>
                                  <w:color w:val="FFFFFF"/>
                                  <w:sz w:val="18"/>
                                  <w:lang w:val="da"/>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C930"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731312" w:rsidRPr="00731312" w:rsidRDefault="00731312" w:rsidP="00731312">
                        <w:pPr>
                          <w:jc w:val="right"/>
                          <w:rPr>
                            <w:rFonts w:cs="Arial"/>
                            <w:color w:val="FFFFFF"/>
                            <w:sz w:val="18"/>
                          </w:rPr>
                        </w:pPr>
                        <w:r>
                          <w:rPr>
                            <w:rFonts w:cs="Arial"/>
                            <w:color w:val="FFFFFF"/>
                            <w:sz w:val="18"/>
                            <w:lang w:val="da"/>
                          </w:rPr>
                          <w:t>ec.europa.eu/social/VocationalSkillsWeek</w:t>
                        </w:r>
                      </w:p>
                    </w:txbxContent>
                  </v:textbox>
                </v:shape>
              </w:pict>
            </mc:Fallback>
          </mc:AlternateContent>
        </w:r>
        <w:r>
          <w:rPr>
            <w:noProof/>
            <w:color w:val="FFFFFF"/>
            <w:szCs w:val="20"/>
            <w:lang w:eastAsia="en-GB"/>
          </w:rPr>
          <mc:AlternateContent>
            <mc:Choice Requires="wps">
              <w:drawing>
                <wp:anchor distT="45720" distB="45720" distL="114300" distR="114300" simplePos="0" relativeHeight="251661312" behindDoc="1" locked="0" layoutInCell="1" allowOverlap="1" wp14:anchorId="07D423B7" wp14:editId="706AD5FB">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731312" w:rsidRPr="001449DE" w:rsidRDefault="00731312" w:rsidP="00731312">
                              <w:pPr>
                                <w:rPr>
                                  <w:rFonts w:cs="Arial"/>
                                  <w:color w:val="FFFFFF"/>
                                  <w:sz w:val="18"/>
                                  <w:lang w:val="pt-PT"/>
                                </w:rPr>
                              </w:pPr>
                              <w:r w:rsidRPr="001449DE">
                                <w:rPr>
                                  <w:rFonts w:cs="Arial"/>
                                  <w:b/>
                                  <w:bCs/>
                                  <w:color w:val="FFFFFF"/>
                                  <w:sz w:val="18"/>
                                  <w:lang w:val="pt-PT"/>
                                </w:rPr>
                                <w:t>E-mail: Info@vocationalskillsweek.eu</w:t>
                              </w:r>
                              <w:r w:rsidRPr="001449DE">
                                <w:rPr>
                                  <w:rFonts w:cs="Arial"/>
                                  <w:color w:val="FFFFFF"/>
                                  <w:sz w:val="18"/>
                                  <w:lang w:val="pt-PT"/>
                                </w:rPr>
                                <w:br/>
                                <w:t>Telefon: +44 2074444264</w:t>
                              </w:r>
                            </w:p>
                            <w:p w:rsidR="00731312" w:rsidRPr="001449DE" w:rsidRDefault="00731312" w:rsidP="00731312">
                              <w:pPr>
                                <w:rPr>
                                  <w:sz w:val="18"/>
                                  <w:lang w:val="pt-PT"/>
                                </w:rPr>
                              </w:pPr>
                            </w:p>
                            <w:p w:rsidR="00731312" w:rsidRPr="001449DE" w:rsidRDefault="00731312" w:rsidP="00731312">
                              <w:pPr>
                                <w:rPr>
                                  <w:sz w:val="18"/>
                                  <w:lang w:val="pt-PT"/>
                                </w:rPr>
                              </w:pPr>
                              <w:r w:rsidRPr="001449DE">
                                <w:rPr>
                                  <w:sz w:val="18"/>
                                  <w:lang w:val="pt-PT"/>
                                </w:rPr>
                                <w:t>E-mail: Info@vocationalskillsweek.eu</w:t>
                              </w:r>
                              <w:r w:rsidRPr="001449DE">
                                <w:rPr>
                                  <w:sz w:val="18"/>
                                  <w:lang w:val="pt-PT"/>
                                </w:rPr>
                                <w:br/>
                                <w:t>Telefon: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23B7" id="_x0000_s1045"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731312" w:rsidRPr="001449DE" w:rsidRDefault="00731312" w:rsidP="00731312">
                        <w:pPr>
                          <w:rPr>
                            <w:rFonts w:cs="Arial"/>
                            <w:color w:val="FFFFFF"/>
                            <w:sz w:val="18"/>
                            <w:lang w:val="pt-PT"/>
                          </w:rPr>
                        </w:pPr>
                        <w:r w:rsidRPr="001449DE">
                          <w:rPr>
                            <w:rFonts w:cs="Arial"/>
                            <w:b/>
                            <w:bCs/>
                            <w:color w:val="FFFFFF"/>
                            <w:sz w:val="18"/>
                            <w:lang w:val="pt-PT"/>
                          </w:rPr>
                          <w:t>E-mail: Info@vocationalskillsweek.eu</w:t>
                        </w:r>
                        <w:r w:rsidRPr="001449DE">
                          <w:rPr>
                            <w:rFonts w:cs="Arial"/>
                            <w:color w:val="FFFFFF"/>
                            <w:sz w:val="18"/>
                            <w:lang w:val="pt-PT"/>
                          </w:rPr>
                          <w:br/>
                          <w:t>Telefon: +44 2074444264</w:t>
                        </w:r>
                      </w:p>
                      <w:p w:rsidR="00731312" w:rsidRPr="001449DE" w:rsidRDefault="00731312" w:rsidP="00731312">
                        <w:pPr>
                          <w:rPr>
                            <w:sz w:val="18"/>
                            <w:lang w:val="pt-PT"/>
                          </w:rPr>
                        </w:pPr>
                      </w:p>
                      <w:p w:rsidR="00731312" w:rsidRPr="001449DE" w:rsidRDefault="00731312" w:rsidP="00731312">
                        <w:pPr>
                          <w:rPr>
                            <w:sz w:val="18"/>
                            <w:lang w:val="pt-PT"/>
                          </w:rPr>
                        </w:pPr>
                        <w:r w:rsidRPr="001449DE">
                          <w:rPr>
                            <w:sz w:val="18"/>
                            <w:lang w:val="pt-PT"/>
                          </w:rPr>
                          <w:t>E-mail: Info@vocationalskillsweek.eu</w:t>
                        </w:r>
                        <w:r w:rsidRPr="001449DE">
                          <w:rPr>
                            <w:sz w:val="18"/>
                            <w:lang w:val="pt-PT"/>
                          </w:rPr>
                          <w:br/>
                          <w:t>Telefon: +44 2074444264</w:t>
                        </w:r>
                      </w:p>
                    </w:txbxContent>
                  </v:textbox>
                </v:shape>
              </w:pict>
            </mc:Fallback>
          </mc:AlternateContent>
        </w:r>
        <w:r>
          <w:rPr>
            <w:noProof/>
            <w:color w:val="FFFFFF"/>
            <w:szCs w:val="20"/>
            <w:lang w:eastAsia="en-GB"/>
          </w:rPr>
          <mc:AlternateContent>
            <mc:Choice Requires="wps">
              <w:drawing>
                <wp:anchor distT="0" distB="0" distL="114300" distR="114300" simplePos="0" relativeHeight="251659264" behindDoc="1" locked="0" layoutInCell="1" allowOverlap="1" wp14:anchorId="4AFCDDEF" wp14:editId="61DB0438">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tx1"/>
                              </a:gs>
                              <a:gs pos="100000">
                                <a:schemeClr val="accent4"/>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33415"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mc:Fallback>
          </mc:AlternateContent>
        </w:r>
        <w:r>
          <w:rPr>
            <w:color w:val="FFFFFF"/>
            <w:szCs w:val="20"/>
            <w:lang w:val="da"/>
          </w:rPr>
          <w:fldChar w:fldCharType="begin"/>
        </w:r>
        <w:r>
          <w:rPr>
            <w:color w:val="FFFFFF"/>
            <w:szCs w:val="20"/>
            <w:lang w:val="da"/>
          </w:rPr>
          <w:instrText xml:space="preserve"> PAGE   \* MERGEFORMAT </w:instrText>
        </w:r>
        <w:r>
          <w:rPr>
            <w:color w:val="FFFFFF"/>
            <w:szCs w:val="20"/>
            <w:lang w:val="da"/>
          </w:rPr>
          <w:fldChar w:fldCharType="separate"/>
        </w:r>
        <w:r w:rsidR="001449DE" w:rsidRPr="001449DE">
          <w:rPr>
            <w:b/>
            <w:bCs/>
            <w:noProof/>
            <w:color w:val="FFFFFF"/>
            <w:szCs w:val="20"/>
            <w:lang w:val="da"/>
          </w:rPr>
          <w:t>5</w:t>
        </w:r>
        <w:r>
          <w:rPr>
            <w:noProof/>
            <w:color w:val="FFFFFF"/>
            <w:szCs w:val="20"/>
            <w:lang w:val="da"/>
          </w:rPr>
          <w:fldChar w:fldCharType="end"/>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16" w:rsidRDefault="00076316" w:rsidP="00AC4EFE">
      <w:pPr>
        <w:spacing w:after="0" w:line="240" w:lineRule="auto"/>
      </w:pPr>
      <w:r>
        <w:separator/>
      </w:r>
    </w:p>
  </w:footnote>
  <w:footnote w:type="continuationSeparator" w:id="0">
    <w:p w:rsidR="00076316" w:rsidRDefault="00076316" w:rsidP="00AC4EFE">
      <w:pPr>
        <w:spacing w:after="0" w:line="240" w:lineRule="auto"/>
      </w:pPr>
      <w:r>
        <w:continuationSeparator/>
      </w:r>
    </w:p>
  </w:footnote>
  <w:footnote w:id="1">
    <w:p w:rsidR="001F4520" w:rsidRPr="001449DE" w:rsidRDefault="001F4520">
      <w:pPr>
        <w:pStyle w:val="FootnoteText"/>
        <w:rPr>
          <w:lang w:val="da-DK"/>
        </w:rPr>
      </w:pPr>
      <w:r>
        <w:rPr>
          <w:rStyle w:val="FootnoteReference"/>
          <w:sz w:val="16"/>
          <w:lang w:val="da"/>
        </w:rPr>
        <w:footnoteRef/>
      </w:r>
      <w:r>
        <w:rPr>
          <w:sz w:val="16"/>
          <w:lang w:val="da"/>
        </w:rPr>
        <w:t xml:space="preserve"> I alderen 15-34 år, beskæftigelsesfrekvenser for unge, der ikke er under uddannelse eller oplæring, efter køn, uddannelsesniveau og år siden gennemførelse af det højeste uddannelsesniveau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7" w:rsidRDefault="00403117">
    <w:pPr>
      <w:pStyle w:val="Header"/>
    </w:pPr>
    <w:r>
      <w:rPr>
        <w:noProof/>
        <w:lang w:eastAsia="en-GB"/>
      </w:rPr>
      <w:drawing>
        <wp:anchor distT="0" distB="0" distL="114300" distR="114300" simplePos="0" relativeHeight="251662336" behindDoc="0" locked="0" layoutInCell="1" allowOverlap="1">
          <wp:simplePos x="0" y="0"/>
          <wp:positionH relativeFrom="column">
            <wp:posOffset>-914400</wp:posOffset>
          </wp:positionH>
          <wp:positionV relativeFrom="paragraph">
            <wp:posOffset>-449580</wp:posOffset>
          </wp:positionV>
          <wp:extent cx="7566660" cy="10703560"/>
          <wp:effectExtent l="0" t="0" r="0" b="254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89A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101.3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30124"/>
    <w:rsid w:val="00076316"/>
    <w:rsid w:val="000773CB"/>
    <w:rsid w:val="000D4DF0"/>
    <w:rsid w:val="00137AD1"/>
    <w:rsid w:val="001449DE"/>
    <w:rsid w:val="00157881"/>
    <w:rsid w:val="00171890"/>
    <w:rsid w:val="001A363F"/>
    <w:rsid w:val="001B1CC9"/>
    <w:rsid w:val="001E5DF8"/>
    <w:rsid w:val="001F4520"/>
    <w:rsid w:val="002467E6"/>
    <w:rsid w:val="00253DAB"/>
    <w:rsid w:val="00253EEE"/>
    <w:rsid w:val="00316E58"/>
    <w:rsid w:val="0033112D"/>
    <w:rsid w:val="00352C20"/>
    <w:rsid w:val="003A27CA"/>
    <w:rsid w:val="003F7CAB"/>
    <w:rsid w:val="00403117"/>
    <w:rsid w:val="0044218E"/>
    <w:rsid w:val="00486487"/>
    <w:rsid w:val="00493EB3"/>
    <w:rsid w:val="00497705"/>
    <w:rsid w:val="004F6CEA"/>
    <w:rsid w:val="005602E4"/>
    <w:rsid w:val="005E3E68"/>
    <w:rsid w:val="005F7EEE"/>
    <w:rsid w:val="005F7F5D"/>
    <w:rsid w:val="0062064E"/>
    <w:rsid w:val="00622728"/>
    <w:rsid w:val="00632006"/>
    <w:rsid w:val="006C3BA1"/>
    <w:rsid w:val="00713074"/>
    <w:rsid w:val="00731312"/>
    <w:rsid w:val="00747510"/>
    <w:rsid w:val="007A4D51"/>
    <w:rsid w:val="008061A9"/>
    <w:rsid w:val="00824075"/>
    <w:rsid w:val="0086120E"/>
    <w:rsid w:val="00974386"/>
    <w:rsid w:val="00A27899"/>
    <w:rsid w:val="00A33B94"/>
    <w:rsid w:val="00A54977"/>
    <w:rsid w:val="00AC4EFE"/>
    <w:rsid w:val="00B35EAD"/>
    <w:rsid w:val="00B84E55"/>
    <w:rsid w:val="00B87A38"/>
    <w:rsid w:val="00BE281A"/>
    <w:rsid w:val="00BF306C"/>
    <w:rsid w:val="00BF45B8"/>
    <w:rsid w:val="00C05F69"/>
    <w:rsid w:val="00C45953"/>
    <w:rsid w:val="00C46C2B"/>
    <w:rsid w:val="00C64E75"/>
    <w:rsid w:val="00C72847"/>
    <w:rsid w:val="00C75A8A"/>
    <w:rsid w:val="00C86384"/>
    <w:rsid w:val="00CA222A"/>
    <w:rsid w:val="00CC17CF"/>
    <w:rsid w:val="00CF1B7F"/>
    <w:rsid w:val="00D0250A"/>
    <w:rsid w:val="00D033A8"/>
    <w:rsid w:val="00D54843"/>
    <w:rsid w:val="00D97CB3"/>
    <w:rsid w:val="00DA7957"/>
    <w:rsid w:val="00DE3F90"/>
    <w:rsid w:val="00E015D3"/>
    <w:rsid w:val="00E44DDE"/>
    <w:rsid w:val="00E95C5D"/>
    <w:rsid w:val="00EA2CE5"/>
    <w:rsid w:val="00F06925"/>
    <w:rsid w:val="00F2315B"/>
    <w:rsid w:val="00F261D4"/>
    <w:rsid w:val="00F36DAD"/>
    <w:rsid w:val="00F375B3"/>
    <w:rsid w:val="00F7563B"/>
    <w:rsid w:val="00F84088"/>
    <w:rsid w:val="00F90171"/>
    <w:rsid w:val="00FA5899"/>
    <w:rsid w:val="00FD2988"/>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F77E1"/>
  <w15:chartTrackingRefBased/>
  <w15:docId w15:val="{4E248626-701A-4447-AEDA-66269AE1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www.instagram.com/europeancommiss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company/european-commission/" TargetMode="External"/><Relationship Id="rId34" Type="http://schemas.openxmlformats.org/officeDocument/2006/relationships/hyperlink" Target="https://twitter.com/EuropeanYouthEU" TargetMode="External"/><Relationship Id="rId7" Type="http://schemas.openxmlformats.org/officeDocument/2006/relationships/endnotes" Target="endnotes.xml"/><Relationship Id="rId12" Type="http://schemas.openxmlformats.org/officeDocument/2006/relationships/hyperlink" Target="https://twitter.com/EuropeanYouthEU" TargetMode="External"/><Relationship Id="rId17" Type="http://schemas.openxmlformats.org/officeDocument/2006/relationships/hyperlink" Target="https://www.facebook.com/EuropeanYouthEU/" TargetMode="External"/><Relationship Id="rId25" Type="http://schemas.openxmlformats.org/officeDocument/2006/relationships/image" Target="media/image8.png"/><Relationship Id="rId33" Type="http://schemas.openxmlformats.org/officeDocument/2006/relationships/hyperlink" Target="https://twitter.com/EU_Soc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ocialeurope" TargetMode="External"/><Relationship Id="rId20" Type="http://schemas.openxmlformats.org/officeDocument/2006/relationships/hyperlink" Target="https://www.facebook.com/EuropeanYouthE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Social" TargetMode="External"/><Relationship Id="rId24" Type="http://schemas.openxmlformats.org/officeDocument/2006/relationships/hyperlink" Target="https://www.instagram.com/europeancommission/" TargetMode="External"/><Relationship Id="rId32" Type="http://schemas.openxmlformats.org/officeDocument/2006/relationships/hyperlink" Target="https://ec.europa.eu/social/vocational-skills-wee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uropeanYouthEU" TargetMode="External"/><Relationship Id="rId23" Type="http://schemas.openxmlformats.org/officeDocument/2006/relationships/hyperlink" Target="https://www.linkedin.com/company/european-commission/" TargetMode="External"/><Relationship Id="rId28" Type="http://schemas.openxmlformats.org/officeDocument/2006/relationships/hyperlink" Target="https://ec.europa.eu/social/vocational-skills-week/share-your-story_en" TargetMode="External"/><Relationship Id="rId36" Type="http://schemas.openxmlformats.org/officeDocument/2006/relationships/hyperlink" Target="https://www.facebook.com/EuropeanYouthEU/" TargetMode="External"/><Relationship Id="rId10" Type="http://schemas.openxmlformats.org/officeDocument/2006/relationships/image" Target="media/image4.png"/><Relationship Id="rId19" Type="http://schemas.openxmlformats.org/officeDocument/2006/relationships/hyperlink" Target="https://www.facebook.com/socialeurop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EU_Social" TargetMode="External"/><Relationship Id="rId22" Type="http://schemas.openxmlformats.org/officeDocument/2006/relationships/image" Target="media/image7.png"/><Relationship Id="rId27" Type="http://schemas.openxmlformats.org/officeDocument/2006/relationships/hyperlink" Target="https://ec.europa.eu/social/vocational-skills-week/share-your-story_en" TargetMode="External"/><Relationship Id="rId30" Type="http://schemas.openxmlformats.org/officeDocument/2006/relationships/image" Target="media/image10.png"/><Relationship Id="rId35" Type="http://schemas.openxmlformats.org/officeDocument/2006/relationships/hyperlink" Target="https://www.facebook.com/social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A0FB-1193-41F9-BADD-9F068064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3</cp:revision>
  <dcterms:created xsi:type="dcterms:W3CDTF">2019-10-10T13:54:00Z</dcterms:created>
  <dcterms:modified xsi:type="dcterms:W3CDTF">2019-10-10T15:49:00Z</dcterms:modified>
</cp:coreProperties>
</file>